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both"/>
        <w:rPr>
          <w:rFonts w:hint="eastAsia" w:ascii="仿宋" w:hAnsi="仿宋" w:eastAsia="仿宋" w:cs="仿宋"/>
          <w:b/>
          <w:bCs w:val="0"/>
          <w:sz w:val="40"/>
          <w:szCs w:val="40"/>
          <w:u w:val="none"/>
          <w:lang w:val="en-US" w:eastAsia="zh-CN"/>
        </w:rPr>
      </w:pPr>
    </w:p>
    <w:p>
      <w:pPr>
        <w:spacing w:line="540" w:lineRule="exact"/>
        <w:ind w:firstLine="0" w:firstLineChars="0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赵李桥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eastAsia="zh-CN"/>
        </w:rPr>
        <w:t>镇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脱贫户、易返贫致贫户家庭</w:t>
      </w:r>
    </w:p>
    <w:p>
      <w:pPr>
        <w:spacing w:line="540" w:lineRule="exact"/>
        <w:ind w:firstLine="0" w:firstLineChars="0"/>
        <w:jc w:val="center"/>
        <w:rPr>
          <w:rFonts w:hint="eastAsia" w:ascii="宋体" w:hAnsi="宋体" w:eastAsia="宋体" w:cs="宋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成员动态调整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情况公示</w:t>
      </w: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动态管理</w:t>
      </w:r>
      <w:r>
        <w:rPr>
          <w:rFonts w:hint="eastAsia" w:ascii="仿宋" w:hAnsi="仿宋" w:eastAsia="仿宋" w:cs="仿宋"/>
          <w:sz w:val="32"/>
          <w:szCs w:val="32"/>
        </w:rPr>
        <w:t>工作要求，我镇对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村上报的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动态调整自然增加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2人、减少16人</w:t>
      </w:r>
      <w:r>
        <w:rPr>
          <w:rFonts w:hint="eastAsia" w:ascii="仿宋" w:hAnsi="仿宋" w:eastAsia="仿宋" w:cs="仿宋"/>
          <w:sz w:val="32"/>
          <w:szCs w:val="32"/>
        </w:rPr>
        <w:t>进行了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，现予以公示（名单附后）。如有异议，请从即日起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日内向本镇人民政府提出意见。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0715-5866426</w:t>
      </w:r>
    </w:p>
    <w:p>
      <w:pPr>
        <w:spacing w:line="6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spacing w:line="600" w:lineRule="exact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赵李桥镇人民政府</w:t>
      </w:r>
    </w:p>
    <w:p>
      <w:pPr>
        <w:spacing w:line="600" w:lineRule="exact"/>
        <w:ind w:firstLine="4144" w:firstLineChars="129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2023</w:t>
      </w:r>
      <w:r>
        <w:rPr>
          <w:rFonts w:hint="eastAsia" w:ascii="仿宋" w:hAnsi="仿宋" w:eastAsia="仿宋" w:cs="仿宋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</w:pPr>
    </w:p>
    <w:tbl>
      <w:tblPr>
        <w:tblStyle w:val="2"/>
        <w:tblW w:w="8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66"/>
        <w:gridCol w:w="1074"/>
        <w:gridCol w:w="735"/>
        <w:gridCol w:w="1680"/>
        <w:gridCol w:w="1446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赵李桥镇动态调整拟定名单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增加（减少）人员姓名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增加或减少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增加（减少）原因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马谌禛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廖祝仙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伴旗山村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雷兵荣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伴旗山村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刘喜保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雷家桥村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余自保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雷家桥村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余以英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陈用学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黎爱莲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朱平华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曹拾玖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曹拾玖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贺国璠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尹金能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余荷英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石人泉村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贺晨晨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文小红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邱先球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饶爱平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羊楼司村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</w:tbl>
    <w:p>
      <w:pPr>
        <w:adjustRightInd w:val="0"/>
        <w:snapToGrid w:val="0"/>
        <w:ind w:firstLine="2209" w:firstLineChars="500"/>
        <w:jc w:val="both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adjustRightInd w:val="0"/>
        <w:snapToGrid w:val="0"/>
        <w:ind w:firstLine="2209" w:firstLineChars="500"/>
        <w:jc w:val="both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adjustRightInd w:val="0"/>
        <w:snapToGrid w:val="0"/>
        <w:ind w:firstLine="2209" w:firstLineChars="500"/>
        <w:jc w:val="both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adjustRightInd w:val="0"/>
        <w:snapToGrid w:val="0"/>
        <w:ind w:firstLine="2209" w:firstLineChars="500"/>
        <w:jc w:val="both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adjustRightInd w:val="0"/>
        <w:snapToGrid w:val="0"/>
        <w:ind w:firstLine="2209" w:firstLineChars="500"/>
        <w:jc w:val="both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adjustRightInd w:val="0"/>
        <w:snapToGrid w:val="0"/>
        <w:ind w:firstLine="2209" w:firstLineChars="500"/>
        <w:jc w:val="both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赵李桥镇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关于复审脱贫户、防返贫致贫户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家庭成员动态调整的报告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市乡村振兴战略领导小组办公室：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动态管理</w:t>
      </w:r>
      <w:r>
        <w:rPr>
          <w:rFonts w:hint="eastAsia" w:ascii="仿宋" w:hAnsi="仿宋" w:eastAsia="仿宋" w:cs="仿宋"/>
          <w:sz w:val="32"/>
          <w:szCs w:val="32"/>
        </w:rPr>
        <w:t>工作要求，我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通过入户核查、村民代表大会民主评议、村委会和驻村工作队核实、乡镇人民政府审核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，此次动态调整拟增加2人，减少16人。现将名单上报（名单附后），请予审</w:t>
      </w:r>
      <w:r>
        <w:rPr>
          <w:rFonts w:hint="eastAsia" w:ascii="仿宋" w:hAnsi="仿宋" w:eastAsia="仿宋" w:cs="仿宋"/>
          <w:sz w:val="32"/>
          <w:szCs w:val="32"/>
        </w:rPr>
        <w:t>核。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附件：赵李桥镇动态调整拟定名单</w:t>
      </w:r>
    </w:p>
    <w:p>
      <w:pPr>
        <w:spacing w:line="640" w:lineRule="exact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spacing w:line="640" w:lineRule="exact"/>
        <w:ind w:firstLine="640" w:firstLineChars="200"/>
        <w:jc w:val="right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赵李桥镇人民政府</w:t>
      </w:r>
    </w:p>
    <w:p>
      <w:pPr>
        <w:spacing w:line="64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2023年11</w:t>
      </w:r>
      <w:r>
        <w:rPr>
          <w:rFonts w:hint="eastAsia" w:ascii="仿宋_GB2312" w:hAnsi="仿宋" w:eastAsia="仿宋_GB2312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  <w:u w:val="none"/>
        </w:rPr>
        <w:t>日</w:t>
      </w:r>
    </w:p>
    <w:p>
      <w:pPr>
        <w:spacing w:line="64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u w:val="none"/>
        </w:rPr>
      </w:pPr>
    </w:p>
    <w:p>
      <w:pPr>
        <w:spacing w:line="64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u w:val="none"/>
        </w:rPr>
      </w:pPr>
    </w:p>
    <w:tbl>
      <w:tblPr>
        <w:tblStyle w:val="2"/>
        <w:tblW w:w="8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66"/>
        <w:gridCol w:w="1074"/>
        <w:gridCol w:w="735"/>
        <w:gridCol w:w="1680"/>
        <w:gridCol w:w="1446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赵李桥镇动态调整拟定名单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增加（减少）人员姓名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增加或减少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增加（减少）原因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马谌禛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廖祝仙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伴旗山村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雷兵荣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伴旗山村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刘喜保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雷家桥村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余自保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雷家桥村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余以英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陈用学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黎爱莲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朱平华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曹拾玖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曹拾玖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贺国璠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尹金能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余荷英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石人泉村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贺晨晨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文小红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邱先球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饶爱平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羊楼司村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jc w:val="both"/>
        <w:rPr>
          <w:rFonts w:hint="eastAsia" w:ascii="仿宋" w:hAnsi="仿宋" w:eastAsia="仿宋" w:cs="仿宋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Q3MjI4NDY0YzRhODc4ZjViOTI3N2Q4Mzk4NTcifQ=="/>
  </w:docVars>
  <w:rsids>
    <w:rsidRoot w:val="2287276A"/>
    <w:rsid w:val="003326D5"/>
    <w:rsid w:val="12E40C31"/>
    <w:rsid w:val="14EA3011"/>
    <w:rsid w:val="166E0A78"/>
    <w:rsid w:val="170208AB"/>
    <w:rsid w:val="17085D41"/>
    <w:rsid w:val="18813F8C"/>
    <w:rsid w:val="18863D5A"/>
    <w:rsid w:val="1BCE6F2A"/>
    <w:rsid w:val="1E2646A7"/>
    <w:rsid w:val="1E546EA7"/>
    <w:rsid w:val="1E850D6C"/>
    <w:rsid w:val="1ED85CB8"/>
    <w:rsid w:val="21A9690B"/>
    <w:rsid w:val="21B77BBF"/>
    <w:rsid w:val="2287276A"/>
    <w:rsid w:val="29E51041"/>
    <w:rsid w:val="2B025E57"/>
    <w:rsid w:val="31274310"/>
    <w:rsid w:val="3429521C"/>
    <w:rsid w:val="368E54C5"/>
    <w:rsid w:val="3AF235BE"/>
    <w:rsid w:val="3CC970E4"/>
    <w:rsid w:val="3CD260A3"/>
    <w:rsid w:val="417D1977"/>
    <w:rsid w:val="45E04C97"/>
    <w:rsid w:val="48772DC0"/>
    <w:rsid w:val="493D6516"/>
    <w:rsid w:val="4AF85ED4"/>
    <w:rsid w:val="4F7A3E56"/>
    <w:rsid w:val="54CE4C54"/>
    <w:rsid w:val="552403DA"/>
    <w:rsid w:val="560F3599"/>
    <w:rsid w:val="57A80621"/>
    <w:rsid w:val="60853A2E"/>
    <w:rsid w:val="66ED318C"/>
    <w:rsid w:val="6A26644D"/>
    <w:rsid w:val="6A537326"/>
    <w:rsid w:val="6A976A07"/>
    <w:rsid w:val="6DBA5EA5"/>
    <w:rsid w:val="71AE06D5"/>
    <w:rsid w:val="72A72E86"/>
    <w:rsid w:val="733506A7"/>
    <w:rsid w:val="75F3147E"/>
    <w:rsid w:val="77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1055</Words>
  <Characters>1108</Characters>
  <Lines>0</Lines>
  <Paragraphs>0</Paragraphs>
  <TotalTime>62</TotalTime>
  <ScaleCrop>false</ScaleCrop>
  <LinksUpToDate>false</LinksUpToDate>
  <CharactersWithSpaces>1144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2020-12-30T08:02:00Z</dcterms:created>
  <dc:creator>瑞美亭宋洁琼</dc:creator>
  <cp:lastModifiedBy>洁</cp:lastModifiedBy>
  <cp:lastPrinted>2023-12-15T02:10:05Z</cp:lastPrinted>
  <dcterms:modified xsi:type="dcterms:W3CDTF">2023-12-15T02:12:17Z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B0447DAB04B446D9B2729F762753C861</vt:lpwstr>
  </property>
</Properties>
</file>