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DED8D">
      <w:pPr>
        <w:widowControl/>
        <w:adjustRightInd w:val="0"/>
        <w:snapToGrid w:val="0"/>
        <w:jc w:val="left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附件2：</w:t>
      </w:r>
    </w:p>
    <w:p w14:paraId="6971A0F6">
      <w:pPr>
        <w:widowControl/>
        <w:adjustRightInd w:val="0"/>
        <w:snapToGrid w:val="0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bidi="ar"/>
        </w:rPr>
        <w:t>日常工作测评指标</w:t>
      </w:r>
    </w:p>
    <w:tbl>
      <w:tblPr>
        <w:tblStyle w:val="3"/>
        <w:tblpPr w:leftFromText="180" w:rightFromText="180" w:vertAnchor="text" w:horzAnchor="page" w:tblpX="1987" w:tblpY="6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8528"/>
        <w:gridCol w:w="2594"/>
      </w:tblGrid>
      <w:tr w14:paraId="4059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tblHeader/>
        </w:trPr>
        <w:tc>
          <w:tcPr>
            <w:tcW w:w="1847" w:type="dxa"/>
            <w:noWrap w:val="0"/>
            <w:vAlign w:val="center"/>
          </w:tcPr>
          <w:p w14:paraId="0A2EF8D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项  目</w:t>
            </w:r>
          </w:p>
          <w:p w14:paraId="29C0415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（百分制）</w:t>
            </w:r>
          </w:p>
        </w:tc>
        <w:tc>
          <w:tcPr>
            <w:tcW w:w="8528" w:type="dxa"/>
            <w:noWrap w:val="0"/>
            <w:vAlign w:val="center"/>
          </w:tcPr>
          <w:p w14:paraId="0B049BD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评分细则</w:t>
            </w:r>
          </w:p>
        </w:tc>
        <w:tc>
          <w:tcPr>
            <w:tcW w:w="2594" w:type="dxa"/>
            <w:noWrap w:val="0"/>
            <w:vAlign w:val="center"/>
          </w:tcPr>
          <w:p w14:paraId="6E77B43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考核说明</w:t>
            </w:r>
          </w:p>
        </w:tc>
      </w:tr>
      <w:tr w14:paraId="12ABC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847" w:type="dxa"/>
            <w:noWrap w:val="0"/>
            <w:vAlign w:val="center"/>
          </w:tcPr>
          <w:p w14:paraId="5FCD4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组织推进</w:t>
            </w:r>
          </w:p>
          <w:p w14:paraId="17026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分）</w:t>
            </w:r>
          </w:p>
        </w:tc>
        <w:tc>
          <w:tcPr>
            <w:tcW w:w="8528" w:type="dxa"/>
            <w:noWrap w:val="0"/>
            <w:vAlign w:val="center"/>
          </w:tcPr>
          <w:p w14:paraId="5C9EF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内部各机构政务公开工作任务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分工明确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）。</w:t>
            </w:r>
          </w:p>
          <w:p w14:paraId="4EED3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部门会议研究、安排部署政务公开工作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分）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2594" w:type="dxa"/>
            <w:noWrap w:val="0"/>
            <w:vAlign w:val="center"/>
          </w:tcPr>
          <w:p w14:paraId="4805A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提供相关文件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佐证材料</w:t>
            </w:r>
          </w:p>
        </w:tc>
      </w:tr>
      <w:tr w14:paraId="4928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847" w:type="dxa"/>
            <w:noWrap w:val="0"/>
            <w:vAlign w:val="center"/>
          </w:tcPr>
          <w:p w14:paraId="4225B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工作落实</w:t>
            </w:r>
          </w:p>
          <w:p w14:paraId="2B76D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分）</w:t>
            </w:r>
          </w:p>
        </w:tc>
        <w:tc>
          <w:tcPr>
            <w:tcW w:w="8528" w:type="dxa"/>
            <w:noWrap w:val="0"/>
            <w:vAlign w:val="center"/>
          </w:tcPr>
          <w:p w14:paraId="44F6D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要求报送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主动公开文件。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发现1条未报送或超时报送，扣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分，扣完本项得分为止。（</w:t>
            </w: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分）</w:t>
            </w:r>
          </w:p>
          <w:p w14:paraId="7E441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2.按照政务公开问题整改通知要求完成整改，1项未整改到位的扣5分，扣完本项得分为止。（</w:t>
            </w: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分）</w:t>
            </w:r>
          </w:p>
          <w:p w14:paraId="000C3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建立完善本单位政府信息公开保密审查、审核发布、政策咨询、依申请公开办理答复、政策解读相关工作规范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。（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val="en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分）</w:t>
            </w:r>
          </w:p>
        </w:tc>
        <w:tc>
          <w:tcPr>
            <w:tcW w:w="2594" w:type="dxa"/>
            <w:noWrap w:val="0"/>
            <w:vAlign w:val="center"/>
          </w:tcPr>
          <w:p w14:paraId="65595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提供相关文件依据；</w:t>
            </w:r>
          </w:p>
          <w:p w14:paraId="7ED0E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由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市政务公开领导小组办公室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根据日常工作情况考核</w:t>
            </w:r>
          </w:p>
        </w:tc>
      </w:tr>
      <w:tr w14:paraId="32F87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847" w:type="dxa"/>
            <w:noWrap w:val="0"/>
            <w:vAlign w:val="center"/>
          </w:tcPr>
          <w:p w14:paraId="570A0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通报批评</w:t>
            </w:r>
          </w:p>
          <w:p w14:paraId="6C008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分）</w:t>
            </w:r>
          </w:p>
        </w:tc>
        <w:tc>
          <w:tcPr>
            <w:tcW w:w="8528" w:type="dxa"/>
            <w:noWrap w:val="0"/>
            <w:vAlign w:val="center"/>
          </w:tcPr>
          <w:p w14:paraId="6E774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1.被国办、省办通报点名批评的，该项不得分。（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2.考核材料弄虚作假，该项不得分。（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2594" w:type="dxa"/>
            <w:noWrap w:val="0"/>
            <w:vAlign w:val="center"/>
          </w:tcPr>
          <w:p w14:paraId="3ED72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由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市政务公开领导小组办公室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根据查证情况考核</w:t>
            </w:r>
          </w:p>
        </w:tc>
      </w:tr>
    </w:tbl>
    <w:p w14:paraId="6D3B6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 w14:paraId="77BA8A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1647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0D3FE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0D3FE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2502535</wp:posOffset>
              </wp:positionH>
              <wp:positionV relativeFrom="paragraph">
                <wp:posOffset>-34290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38607F">
                          <w:pPr>
                            <w:pStyle w:val="2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05pt;margin-top:-2.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HHn2d1wAAAAoBAAAPAAAAAAAAAAEAIAAAACIAAABkcnMvZG93bnJldi54bWxQ&#10;SwECFAAUAAAACACHTuJAMIkSXj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38607F">
                    <w:pPr>
                      <w:pStyle w:val="2"/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YThmNmUzNWYxOTMzMzM0Y2MxZTM3M2UzZjQ5NmIifQ=="/>
  </w:docVars>
  <w:rsids>
    <w:rsidRoot w:val="35B10C68"/>
    <w:rsid w:val="35B1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2024-09-11T03:43:00Z</dcterms:created>
  <dc:creator>wangyao</dc:creator>
  <cp:lastModifiedBy>wangyao</cp:lastModifiedBy>
  <dcterms:modified xsi:type="dcterms:W3CDTF">2024-09-11T03:43:48Z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310AF73FA1054F7AB6A773E17BE85A7A_11</vt:lpwstr>
  </property>
</Properties>
</file>