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177" w:lineRule="auto"/>
        <w:rPr>
          <w:rFonts w:ascii="微软雅黑" w:hAnsi="微软雅黑" w:eastAsia="微软雅黑" w:cs="微软雅黑"/>
          <w:b/>
          <w:bCs/>
          <w:sz w:val="30"/>
          <w:szCs w:val="30"/>
        </w:rPr>
      </w:pPr>
      <w:r>
        <w:rPr>
          <w:rFonts w:ascii="微软雅黑" w:hAnsi="微软雅黑" w:eastAsia="微软雅黑" w:cs="微软雅黑"/>
          <w:spacing w:val="-6"/>
          <w:sz w:val="30"/>
          <w:szCs w:val="30"/>
        </w:rPr>
        <w:t>附件</w:t>
      </w:r>
    </w:p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  <w:t>赤壁</w:t>
      </w: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</w:rPr>
        <w:t>市市场监管系统2023年度双随机抽查工作计划表</w:t>
      </w:r>
      <w:bookmarkEnd w:id="0"/>
    </w:p>
    <w:p>
      <w:pPr>
        <w:spacing w:line="123" w:lineRule="exact"/>
      </w:pPr>
    </w:p>
    <w:tbl>
      <w:tblPr>
        <w:tblStyle w:val="8"/>
        <w:tblW w:w="10337" w:type="dxa"/>
        <w:tblInd w:w="-5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186"/>
        <w:gridCol w:w="3947"/>
        <w:gridCol w:w="808"/>
        <w:gridCol w:w="705"/>
        <w:gridCol w:w="677"/>
        <w:gridCol w:w="913"/>
        <w:gridCol w:w="825"/>
        <w:gridCol w:w="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5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240" w:lineRule="exact"/>
              <w:ind w:left="159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8"/>
                <w:sz w:val="21"/>
                <w:szCs w:val="21"/>
              </w:rPr>
              <w:t>序号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8" w:line="240" w:lineRule="exact"/>
              <w:ind w:left="603" w:leftChars="0" w:hanging="603" w:hangingChars="293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抽查类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别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240" w:lineRule="exact"/>
              <w:ind w:left="610" w:firstLine="412" w:firstLineChars="200"/>
              <w:jc w:val="both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检查事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项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214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2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抽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233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比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例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240" w:lineRule="exact"/>
              <w:ind w:left="130" w:right="122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抽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比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例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240" w:lineRule="exact"/>
              <w:ind w:left="190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农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8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抽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209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比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例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240" w:lineRule="exact"/>
              <w:ind w:left="152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其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他主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8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体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277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比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240" w:lineRule="exact"/>
              <w:ind w:left="158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抽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样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9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验批次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269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数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量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8" w:line="240" w:lineRule="exact"/>
              <w:ind w:left="164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实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施时间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firstLine="21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115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登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记事项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查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240" w:lineRule="exact"/>
              <w:ind w:left="114" w:right="69" w:firstLine="13"/>
              <w:jc w:val="lef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营业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执照规范使用、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名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称规范使用、经营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期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限、经营范围中无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需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审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批的经营项目、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住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所或驻在场所、注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册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资本实缴、法定代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表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人任职、法定代表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人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、自然人股东身份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真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实性等情况的检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查</w:t>
            </w: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不低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1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于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%</w:t>
            </w:r>
          </w:p>
        </w:tc>
        <w:tc>
          <w:tcPr>
            <w:tcW w:w="7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right="174"/>
              <w:jc w:val="both"/>
              <w:textAlignment w:val="auto"/>
              <w:rPr>
                <w:rFonts w:hint="default" w:ascii="微软雅黑" w:hAnsi="微软雅黑" w:eastAsia="微软雅黑" w:cs="微软雅黑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  <w:lang w:val="en-US" w:eastAsia="zh-CN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exact"/>
              <w:ind w:left="115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示信息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查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40" w:lineRule="exact"/>
              <w:ind w:left="115" w:right="69"/>
              <w:jc w:val="lef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度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报告公示信息、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即时公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示信息的检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查</w:t>
            </w: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36"/>
              <w:jc w:val="both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114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价格行为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1"/>
                <w:szCs w:val="21"/>
              </w:rPr>
              <w:t>查</w:t>
            </w:r>
          </w:p>
        </w:tc>
        <w:tc>
          <w:tcPr>
            <w:tcW w:w="394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240" w:lineRule="exact"/>
              <w:ind w:left="114" w:right="104" w:firstLine="1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11"/>
                <w:sz w:val="21"/>
                <w:szCs w:val="21"/>
              </w:rPr>
              <w:t>执</w:t>
            </w:r>
            <w:r>
              <w:rPr>
                <w:rFonts w:ascii="微软雅黑" w:hAnsi="微软雅黑" w:eastAsia="微软雅黑" w:cs="微软雅黑"/>
                <w:color w:val="000000"/>
                <w:spacing w:val="-7"/>
                <w:sz w:val="21"/>
                <w:szCs w:val="21"/>
              </w:rPr>
              <w:t>行政府定价、政府</w:t>
            </w:r>
            <w:r>
              <w:rPr>
                <w:rFonts w:ascii="微软雅黑" w:hAnsi="微软雅黑" w:eastAsia="微软雅黑" w:cs="微软雅黑"/>
                <w:color w:val="000000"/>
                <w:spacing w:val="-9"/>
                <w:sz w:val="21"/>
                <w:szCs w:val="21"/>
              </w:rPr>
              <w:t>指</w:t>
            </w:r>
            <w:r>
              <w:rPr>
                <w:rFonts w:ascii="微软雅黑" w:hAnsi="微软雅黑" w:eastAsia="微软雅黑" w:cs="微软雅黑"/>
                <w:color w:val="000000"/>
                <w:spacing w:val="-7"/>
                <w:sz w:val="21"/>
                <w:szCs w:val="21"/>
              </w:rPr>
              <w:t>导价情况，明码标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价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1"/>
                <w:szCs w:val="21"/>
              </w:rPr>
              <w:t>情况及其他价格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行为的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1"/>
                <w:szCs w:val="21"/>
              </w:rPr>
              <w:t>检查</w:t>
            </w:r>
          </w:p>
        </w:tc>
        <w:tc>
          <w:tcPr>
            <w:tcW w:w="80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8"/>
              <w:jc w:val="both"/>
              <w:textAlignment w:val="auto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18"/>
                <w:sz w:val="21"/>
                <w:szCs w:val="21"/>
              </w:rPr>
              <w:t>5%</w:t>
            </w:r>
          </w:p>
        </w:tc>
        <w:tc>
          <w:tcPr>
            <w:tcW w:w="70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3月至8月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36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240" w:lineRule="exact"/>
              <w:ind w:left="114" w:right="104" w:firstLine="1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8"/>
              <w:jc w:val="both"/>
              <w:textAlignment w:val="auto"/>
              <w:rPr>
                <w:rFonts w:ascii="微软雅黑" w:hAnsi="微软雅黑" w:eastAsia="微软雅黑" w:cs="微软雅黑"/>
                <w:color w:val="000000"/>
                <w:spacing w:val="-18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36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240" w:lineRule="exact"/>
              <w:ind w:left="114" w:right="104" w:firstLine="1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8"/>
              <w:jc w:val="both"/>
              <w:textAlignment w:val="auto"/>
              <w:rPr>
                <w:rFonts w:ascii="微软雅黑" w:hAnsi="微软雅黑" w:eastAsia="微软雅黑" w:cs="微软雅黑"/>
                <w:color w:val="000000"/>
                <w:spacing w:val="-18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6" w:line="240" w:lineRule="exact"/>
              <w:ind w:left="231"/>
              <w:jc w:val="both"/>
              <w:textAlignment w:val="auto"/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240" w:lineRule="exact"/>
              <w:ind w:left="139"/>
              <w:jc w:val="both"/>
              <w:textAlignment w:val="auto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9"/>
                <w:sz w:val="21"/>
                <w:szCs w:val="21"/>
              </w:rPr>
              <w:t>电</w:t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1"/>
                <w:szCs w:val="21"/>
              </w:rPr>
              <w:t>子商务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1"/>
                <w:szCs w:val="21"/>
              </w:rPr>
              <w:t>经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1"/>
                <w:szCs w:val="21"/>
              </w:rPr>
              <w:t>营行为监督检查</w:t>
            </w:r>
          </w:p>
        </w:tc>
        <w:tc>
          <w:tcPr>
            <w:tcW w:w="39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40" w:lineRule="exact"/>
              <w:ind w:left="115" w:right="257" w:firstLine="24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7"/>
                <w:sz w:val="21"/>
                <w:szCs w:val="21"/>
              </w:rPr>
              <w:t>电子商务平台经营者履行主体责任的检查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line="240" w:lineRule="exact"/>
              <w:ind w:left="318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18"/>
                <w:sz w:val="21"/>
                <w:szCs w:val="21"/>
              </w:rPr>
              <w:t>5%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7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line="24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9月前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9" w:line="240" w:lineRule="exact"/>
              <w:ind w:left="237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40" w:lineRule="exact"/>
              <w:ind w:left="116"/>
              <w:jc w:val="both"/>
              <w:textAlignment w:val="auto"/>
              <w:rPr>
                <w:rFonts w:ascii="Arial"/>
                <w:color w:val="000000"/>
                <w:sz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1"/>
                <w:szCs w:val="21"/>
              </w:rPr>
              <w:t>拍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卖等重</w:t>
            </w:r>
            <w:r>
              <w:rPr>
                <w:rFonts w:ascii="微软雅黑" w:hAnsi="微软雅黑" w:eastAsia="微软雅黑" w:cs="微软雅黑"/>
                <w:color w:val="000000"/>
                <w:spacing w:val="-6"/>
                <w:sz w:val="21"/>
                <w:szCs w:val="21"/>
              </w:rPr>
              <w:t>要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1"/>
                <w:szCs w:val="21"/>
              </w:rPr>
              <w:t>领域市场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规范管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1"/>
                <w:szCs w:val="21"/>
              </w:rPr>
              <w:t>理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查</w:t>
            </w:r>
          </w:p>
        </w:tc>
        <w:tc>
          <w:tcPr>
            <w:tcW w:w="39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240" w:lineRule="exact"/>
              <w:ind w:left="114" w:right="257" w:firstLine="8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3"/>
                <w:sz w:val="21"/>
                <w:szCs w:val="21"/>
              </w:rPr>
              <w:t>为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非法交易野生动植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1"/>
                <w:szCs w:val="21"/>
              </w:rPr>
              <w:t>物等违法行为提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供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1"/>
                <w:szCs w:val="21"/>
              </w:rPr>
              <w:t>交易服务的检查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line="240" w:lineRule="exact"/>
              <w:ind w:left="239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18"/>
                <w:sz w:val="21"/>
                <w:szCs w:val="21"/>
              </w:rPr>
              <w:t>5%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7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sz w:val="21"/>
                <w:szCs w:val="21"/>
                <w:lang w:val="en-US" w:eastAsia="zh-CN"/>
              </w:rPr>
              <w:t>至8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34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广告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行为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240" w:lineRule="exact"/>
              <w:ind w:left="114" w:right="104" w:firstLine="14"/>
              <w:jc w:val="lef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药品、医疗器械、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保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健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食品</w:t>
            </w: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相关广告的审查批准情况的检查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2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%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val="en-US" w:eastAsia="zh-CN"/>
              </w:rPr>
              <w:t>1至5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36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40" w:lineRule="exact"/>
              <w:ind w:left="116" w:leftChars="0" w:right="104" w:rightChars="0" w:hanging="3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广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告经营者、广告发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布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者建立</w:t>
            </w: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  <w:lang w:eastAsia="zh-CN"/>
              </w:rPr>
              <w:t>审核档案管理的检查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2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%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1至5月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36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36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</w:rPr>
              <w:t>工业产品生产许可证产品生产企检查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40" w:lineRule="exact"/>
              <w:ind w:left="116" w:leftChars="0" w:right="104" w:rightChars="0" w:hanging="3" w:firstLineChars="0"/>
              <w:jc w:val="left"/>
              <w:textAlignment w:val="auto"/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工业产品生产许可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资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格检查</w:t>
            </w:r>
          </w:p>
        </w:tc>
        <w:tc>
          <w:tcPr>
            <w:tcW w:w="8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2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%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5至8月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36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</w:pP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40" w:lineRule="exact"/>
              <w:ind w:left="116" w:leftChars="0" w:right="104" w:rightChars="0" w:hanging="3" w:firstLineChars="0"/>
              <w:jc w:val="left"/>
              <w:textAlignment w:val="auto"/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工业产品生产许可证获证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企业条件检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查</w:t>
            </w: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2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3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exact"/>
              <w:ind w:left="116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产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品质量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8" w:leftChars="0"/>
              <w:jc w:val="center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监督抽查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exact"/>
              <w:ind w:left="118" w:leftChars="0" w:right="257" w:rightChars="0" w:firstLine="9" w:firstLine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生产领域产品质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量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监督抽查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240" w:lineRule="exact"/>
              <w:ind w:left="273"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5-8月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240" w:lineRule="exact"/>
              <w:ind w:left="114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特种设备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0"/>
              <w:jc w:val="center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使用单位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8" w:leftChars="0"/>
              <w:jc w:val="center"/>
              <w:textAlignment w:val="auto"/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监督检查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ind w:left="115" w:leftChars="0" w:right="257" w:rightChars="0" w:firstLine="3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对特种设备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eastAsia="zh-CN"/>
              </w:rPr>
              <w:t>生产、使用单位实施常规监督检查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240" w:lineRule="exact"/>
              <w:ind w:left="318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5%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全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8" w:leftChars="0"/>
              <w:jc w:val="center"/>
              <w:textAlignment w:val="auto"/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</w:pP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ind w:left="115" w:leftChars="0" w:right="257" w:rightChars="0" w:firstLine="3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eastAsia="zh-CN"/>
              </w:rPr>
              <w:t>对特种设备重点单位实施常规监督检查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240" w:lineRule="exact"/>
              <w:ind w:left="318" w:leftChars="0"/>
              <w:jc w:val="both"/>
              <w:textAlignment w:val="auto"/>
              <w:rPr>
                <w:rFonts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spacing w:val="-18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%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119"/>
              <w:textAlignment w:val="auto"/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计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量监督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查</w:t>
            </w: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9" w:line="240" w:lineRule="exact"/>
              <w:ind w:right="257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计量器具监督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查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8" w:leftChars="0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5%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8" w:leftChars="0"/>
              <w:jc w:val="center"/>
              <w:textAlignment w:val="auto"/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</w:pP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val="en-US" w:eastAsia="zh-CN"/>
              </w:rPr>
              <w:t>法定计量检定机构专项监督检查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8" w:leftChars="0"/>
              <w:jc w:val="both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5%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全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8" w:leftChars="0"/>
              <w:jc w:val="center"/>
              <w:textAlignment w:val="auto"/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</w:pP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right="257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计量单位使用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情况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项监督检查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8" w:leftChars="0"/>
              <w:jc w:val="both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5%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8" w:leftChars="0"/>
              <w:jc w:val="center"/>
              <w:textAlignment w:val="auto"/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</w:pP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exact"/>
              <w:ind w:right="255" w:right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定量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包装商品净含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量国家计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量监督专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项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抽查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8"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  <w:t>能效标识检查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exact"/>
              <w:ind w:right="257" w:right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能效标识计量专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监督检查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318" w:leftChars="0"/>
              <w:jc w:val="both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5%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8"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8"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  <w:t>水效标识检查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exact"/>
              <w:ind w:right="257" w:right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水效标识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计量专项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监督检查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8"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  <w:t>计量标准检查</w:t>
            </w: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计量标准监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督检查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exact"/>
              <w:ind w:left="362" w:leftChars="0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5%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5" w:line="240" w:lineRule="exact"/>
              <w:textAlignment w:val="auto"/>
              <w:rPr>
                <w:rFonts w:ascii="微软雅黑" w:hAnsi="微软雅黑" w:eastAsia="微软雅黑" w:cs="微软雅黑"/>
                <w:color w:val="000000"/>
                <w:spacing w:val="-3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3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验检测机构检查</w:t>
            </w: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2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1"/>
                <w:szCs w:val="21"/>
              </w:rPr>
              <w:t>验检测机构检查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8"/>
                <w:sz w:val="21"/>
                <w:szCs w:val="21"/>
              </w:rPr>
              <w:t>不低</w:t>
            </w:r>
            <w:r>
              <w:rPr>
                <w:rFonts w:ascii="微软雅黑" w:hAnsi="微软雅黑" w:eastAsia="微软雅黑" w:cs="微软雅黑"/>
                <w:color w:val="000000"/>
                <w:spacing w:val="-12"/>
                <w:sz w:val="21"/>
                <w:szCs w:val="21"/>
              </w:rPr>
              <w:t>于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2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color w:val="000000"/>
                <w:spacing w:val="-12"/>
                <w:sz w:val="21"/>
                <w:szCs w:val="21"/>
              </w:rPr>
              <w:t>%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8月份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4" w:line="240" w:lineRule="exact"/>
              <w:textAlignment w:val="auto"/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val="en-US" w:eastAsia="zh-CN"/>
              </w:rPr>
              <w:t>市场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类标准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监督检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查</w:t>
            </w: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exact"/>
              <w:ind w:left="117" w:leftChars="0" w:right="257" w:right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企业标准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自我声明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监督检查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exact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不低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于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%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5月份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125"/>
              <w:textAlignment w:val="auto"/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商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品条码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查</w:t>
            </w: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115" w:leftChars="0" w:right="257" w:rightChars="0" w:firstLine="10" w:firstLine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商品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条码规范应用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查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8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%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全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侵害消费者权益行为的检查</w:t>
            </w: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115" w:leftChars="0" w:right="257" w:rightChars="0" w:firstLine="1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餐饮业经营者设定最低消费，拒绝自带酒水收取开瓶费等不合理费用的检查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3-9月份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商标使用行为的检查</w:t>
            </w: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right="257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商标使用行为的检查</w:t>
            </w: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专利真实性监督检查</w:t>
            </w: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right="257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专利代理机构、专利代理人执业行为检查</w:t>
            </w: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right="257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专利代理机构年度报告和信息公示情况核查</w:t>
            </w: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商标代理行为的检查</w:t>
            </w: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115" w:leftChars="0" w:right="257" w:rightChars="0" w:firstLine="1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商标代理行为检查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189" w:leftChars="0"/>
              <w:jc w:val="both"/>
              <w:textAlignment w:val="auto"/>
              <w:rPr>
                <w:rFonts w:hint="default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食品生产监督检查</w:t>
            </w:r>
          </w:p>
        </w:tc>
        <w:tc>
          <w:tcPr>
            <w:tcW w:w="3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115" w:leftChars="0" w:right="257" w:rightChars="0" w:firstLine="1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食品生产监督检查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ind w:left="261" w:leftChars="0"/>
              <w:textAlignment w:val="auto"/>
              <w:rPr>
                <w:rFonts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9月份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zcxMzc1NzFkYTI0ZDVlMGVhOGM5NDdhMDQ2YmMifQ=="/>
  </w:docVars>
  <w:rsids>
    <w:rsidRoot w:val="64E4154C"/>
    <w:rsid w:val="64E4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0"/>
    <w:pPr>
      <w:autoSpaceDE w:val="0"/>
      <w:autoSpaceDN w:val="0"/>
      <w:spacing w:before="56"/>
      <w:ind w:left="105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2023-03-15T01:35:00Z</dcterms:created>
  <dc:creator>Administrator</dc:creator>
  <cp:lastModifiedBy>Administrator</cp:lastModifiedBy>
  <dcterms:modified xsi:type="dcterms:W3CDTF">2023-03-15T01:36:42Z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06B5267D70ED4F03AC9FE229D678589C</vt:lpwstr>
  </property>
</Properties>
</file>