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FE" w:rsidRDefault="0067460E" w:rsidP="009E46FE">
      <w:pPr>
        <w:jc w:val="center"/>
        <w:rPr>
          <w:rFonts w:ascii="黑体" w:eastAsia="黑体" w:hAnsi="黑体"/>
          <w:sz w:val="40"/>
          <w:szCs w:val="40"/>
        </w:rPr>
      </w:pPr>
      <w:r>
        <w:rPr>
          <w:rFonts w:ascii="黑体" w:eastAsia="黑体" w:hAnsi="黑体" w:hint="eastAsia"/>
          <w:sz w:val="40"/>
          <w:szCs w:val="40"/>
        </w:rPr>
        <w:t>关于赤壁市2017年国民经济和社会发展</w:t>
      </w:r>
    </w:p>
    <w:p w:rsidR="0067460E" w:rsidRDefault="0067460E" w:rsidP="009E46FE">
      <w:pPr>
        <w:jc w:val="center"/>
        <w:rPr>
          <w:rFonts w:ascii="黑体" w:eastAsia="黑体" w:hAnsi="黑体"/>
          <w:sz w:val="40"/>
          <w:szCs w:val="40"/>
        </w:rPr>
      </w:pPr>
      <w:r>
        <w:rPr>
          <w:rFonts w:ascii="黑体" w:eastAsia="黑体" w:hAnsi="黑体" w:hint="eastAsia"/>
          <w:sz w:val="40"/>
          <w:szCs w:val="40"/>
        </w:rPr>
        <w:t>计划</w:t>
      </w:r>
      <w:r w:rsidR="005C4923">
        <w:rPr>
          <w:rFonts w:ascii="黑体" w:eastAsia="黑体" w:hAnsi="黑体" w:hint="eastAsia"/>
          <w:sz w:val="40"/>
          <w:szCs w:val="40"/>
        </w:rPr>
        <w:t>（草案）</w:t>
      </w:r>
      <w:r>
        <w:rPr>
          <w:rFonts w:ascii="黑体" w:eastAsia="黑体" w:hAnsi="黑体" w:hint="eastAsia"/>
          <w:sz w:val="40"/>
          <w:szCs w:val="40"/>
        </w:rPr>
        <w:t>的报告</w:t>
      </w:r>
    </w:p>
    <w:p w:rsidR="0067460E" w:rsidRDefault="0067460E" w:rsidP="0067460E">
      <w:pPr>
        <w:jc w:val="center"/>
        <w:rPr>
          <w:rFonts w:ascii="仿宋" w:eastAsia="仿宋" w:hAnsi="仿宋"/>
          <w:spacing w:val="-20"/>
          <w:sz w:val="32"/>
          <w:szCs w:val="32"/>
        </w:rPr>
      </w:pPr>
      <w:r>
        <w:rPr>
          <w:rFonts w:ascii="仿宋" w:eastAsia="仿宋" w:hAnsi="仿宋" w:hint="eastAsia"/>
          <w:spacing w:val="-20"/>
          <w:sz w:val="32"/>
          <w:szCs w:val="32"/>
        </w:rPr>
        <w:t>——2016年11月21日在赤壁市第九届人民代表大会第一次会议上</w:t>
      </w:r>
    </w:p>
    <w:p w:rsidR="0067460E" w:rsidRDefault="0067460E" w:rsidP="0067460E">
      <w:pPr>
        <w:pStyle w:val="a3"/>
        <w:jc w:val="center"/>
        <w:rPr>
          <w:rFonts w:ascii="仿宋" w:eastAsia="仿宋" w:hAnsi="仿宋" w:cs="宋体"/>
          <w:sz w:val="32"/>
          <w:szCs w:val="32"/>
        </w:rPr>
      </w:pPr>
      <w:r>
        <w:rPr>
          <w:rFonts w:ascii="仿宋" w:eastAsia="仿宋" w:hAnsi="仿宋" w:cs="宋体" w:hint="eastAsia"/>
          <w:sz w:val="32"/>
          <w:szCs w:val="32"/>
        </w:rPr>
        <w:t>市发展和改革局局长　王　辉</w:t>
      </w:r>
    </w:p>
    <w:p w:rsidR="0067460E" w:rsidRDefault="0067460E" w:rsidP="0067460E">
      <w:pPr>
        <w:pStyle w:val="a3"/>
        <w:rPr>
          <w:rFonts w:ascii="仿宋" w:eastAsia="仿宋" w:hAnsi="仿宋" w:cs="宋体"/>
          <w:sz w:val="32"/>
          <w:szCs w:val="32"/>
        </w:rPr>
      </w:pPr>
    </w:p>
    <w:p w:rsidR="002208F4" w:rsidRDefault="0067460E" w:rsidP="002208F4">
      <w:pPr>
        <w:spacing w:line="560" w:lineRule="exact"/>
        <w:rPr>
          <w:rFonts w:ascii="仿宋" w:eastAsia="仿宋" w:hAnsi="仿宋"/>
          <w:sz w:val="32"/>
          <w:szCs w:val="32"/>
        </w:rPr>
      </w:pPr>
      <w:r>
        <w:rPr>
          <w:rFonts w:ascii="仿宋" w:eastAsia="仿宋" w:hAnsi="仿宋" w:hint="eastAsia"/>
          <w:sz w:val="32"/>
          <w:szCs w:val="32"/>
        </w:rPr>
        <w:t>各位代表：</w:t>
      </w:r>
    </w:p>
    <w:p w:rsidR="00C442C1" w:rsidRDefault="0067460E"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我受市人民政府委托，向大会报告我市2017年国民经济和社会发展计划</w:t>
      </w:r>
      <w:r w:rsidR="005C4923">
        <w:rPr>
          <w:rFonts w:ascii="仿宋" w:eastAsia="仿宋" w:hAnsi="仿宋" w:hint="eastAsia"/>
          <w:sz w:val="32"/>
          <w:szCs w:val="32"/>
        </w:rPr>
        <w:t>（草案）</w:t>
      </w:r>
      <w:r>
        <w:rPr>
          <w:rFonts w:ascii="仿宋" w:eastAsia="仿宋" w:hAnsi="仿宋" w:hint="eastAsia"/>
          <w:sz w:val="32"/>
          <w:szCs w:val="32"/>
        </w:rPr>
        <w:t>，提请市九届人大一次会议审议。并请市政协委员和其他列席代表提出意见。</w:t>
      </w:r>
    </w:p>
    <w:p w:rsidR="00C442C1" w:rsidRDefault="00FE381C" w:rsidP="00C442C1">
      <w:pPr>
        <w:spacing w:line="560" w:lineRule="exact"/>
        <w:ind w:firstLineChars="200" w:firstLine="640"/>
        <w:rPr>
          <w:rFonts w:ascii="仿宋" w:eastAsia="仿宋" w:hAnsi="仿宋"/>
          <w:sz w:val="32"/>
          <w:szCs w:val="32"/>
        </w:rPr>
      </w:pPr>
      <w:r w:rsidRPr="002208F4">
        <w:rPr>
          <w:rFonts w:ascii="仿宋" w:eastAsia="仿宋" w:hAnsi="仿宋" w:hint="eastAsia"/>
          <w:sz w:val="32"/>
          <w:szCs w:val="32"/>
        </w:rPr>
        <w:t>做好</w:t>
      </w:r>
      <w:r w:rsidRPr="002208F4">
        <w:rPr>
          <w:rFonts w:ascii="仿宋" w:eastAsia="仿宋" w:hAnsi="仿宋"/>
          <w:sz w:val="32"/>
          <w:szCs w:val="32"/>
        </w:rPr>
        <w:t>201</w:t>
      </w:r>
      <w:r w:rsidR="002208F4">
        <w:rPr>
          <w:rFonts w:ascii="仿宋" w:eastAsia="仿宋" w:hAnsi="仿宋" w:hint="eastAsia"/>
          <w:sz w:val="32"/>
          <w:szCs w:val="32"/>
        </w:rPr>
        <w:t>7</w:t>
      </w:r>
      <w:r w:rsidRPr="002208F4">
        <w:rPr>
          <w:rFonts w:ascii="仿宋" w:eastAsia="仿宋" w:hAnsi="仿宋" w:hint="eastAsia"/>
          <w:sz w:val="32"/>
          <w:szCs w:val="32"/>
        </w:rPr>
        <w:t>年</w:t>
      </w:r>
      <w:r w:rsidR="002208F4">
        <w:rPr>
          <w:rFonts w:ascii="仿宋" w:eastAsia="仿宋" w:hAnsi="仿宋" w:hint="eastAsia"/>
          <w:sz w:val="32"/>
          <w:szCs w:val="32"/>
        </w:rPr>
        <w:t>我</w:t>
      </w:r>
      <w:r w:rsidRPr="002208F4">
        <w:rPr>
          <w:rFonts w:ascii="仿宋" w:eastAsia="仿宋" w:hAnsi="仿宋" w:hint="eastAsia"/>
          <w:sz w:val="32"/>
          <w:szCs w:val="32"/>
        </w:rPr>
        <w:t>市经济社会发展工作，要全面贯彻党的十八大、十八届三中、四中、五中</w:t>
      </w:r>
      <w:r w:rsidR="002208F4">
        <w:rPr>
          <w:rFonts w:ascii="仿宋" w:eastAsia="仿宋" w:hAnsi="仿宋" w:hint="eastAsia"/>
          <w:sz w:val="32"/>
          <w:szCs w:val="32"/>
        </w:rPr>
        <w:t>、六中</w:t>
      </w:r>
      <w:r w:rsidRPr="002208F4">
        <w:rPr>
          <w:rFonts w:ascii="仿宋" w:eastAsia="仿宋" w:hAnsi="仿宋" w:hint="eastAsia"/>
          <w:sz w:val="32"/>
          <w:szCs w:val="32"/>
        </w:rPr>
        <w:t>全会精神，按照</w:t>
      </w:r>
      <w:r w:rsidRPr="002208F4">
        <w:rPr>
          <w:rFonts w:ascii="仿宋" w:eastAsia="仿宋" w:hAnsi="仿宋"/>
          <w:sz w:val="32"/>
          <w:szCs w:val="32"/>
        </w:rPr>
        <w:t>“</w:t>
      </w:r>
      <w:r w:rsidRPr="002208F4">
        <w:rPr>
          <w:rFonts w:ascii="仿宋" w:eastAsia="仿宋" w:hAnsi="仿宋" w:hint="eastAsia"/>
          <w:sz w:val="32"/>
          <w:szCs w:val="32"/>
        </w:rPr>
        <w:t>五位一体</w:t>
      </w:r>
      <w:r w:rsidRPr="002208F4">
        <w:rPr>
          <w:rFonts w:ascii="仿宋" w:eastAsia="仿宋" w:hAnsi="仿宋"/>
          <w:sz w:val="32"/>
          <w:szCs w:val="32"/>
        </w:rPr>
        <w:t>”</w:t>
      </w:r>
      <w:r w:rsidRPr="002208F4">
        <w:rPr>
          <w:rFonts w:ascii="仿宋" w:eastAsia="仿宋" w:hAnsi="仿宋" w:hint="eastAsia"/>
          <w:sz w:val="32"/>
          <w:szCs w:val="32"/>
        </w:rPr>
        <w:t>总体布局和</w:t>
      </w:r>
      <w:r w:rsidRPr="002208F4">
        <w:rPr>
          <w:rFonts w:ascii="仿宋" w:eastAsia="仿宋" w:hAnsi="仿宋"/>
          <w:sz w:val="32"/>
          <w:szCs w:val="32"/>
        </w:rPr>
        <w:t>“</w:t>
      </w:r>
      <w:r w:rsidRPr="002208F4">
        <w:rPr>
          <w:rFonts w:ascii="仿宋" w:eastAsia="仿宋" w:hAnsi="仿宋" w:hint="eastAsia"/>
          <w:sz w:val="32"/>
          <w:szCs w:val="32"/>
        </w:rPr>
        <w:t>四个全面</w:t>
      </w:r>
      <w:r w:rsidRPr="002208F4">
        <w:rPr>
          <w:rFonts w:ascii="仿宋" w:eastAsia="仿宋" w:hAnsi="仿宋"/>
          <w:sz w:val="32"/>
          <w:szCs w:val="32"/>
        </w:rPr>
        <w:t>”</w:t>
      </w:r>
      <w:r w:rsidRPr="002208F4">
        <w:rPr>
          <w:rFonts w:ascii="仿宋" w:eastAsia="仿宋" w:hAnsi="仿宋" w:hint="eastAsia"/>
          <w:sz w:val="32"/>
          <w:szCs w:val="32"/>
        </w:rPr>
        <w:t>战略布局，牢固树立和贯彻落实</w:t>
      </w:r>
      <w:r w:rsidR="005F5F54">
        <w:rPr>
          <w:rFonts w:ascii="仿宋" w:eastAsia="仿宋" w:hAnsi="仿宋" w:hint="eastAsia"/>
          <w:sz w:val="32"/>
          <w:szCs w:val="32"/>
        </w:rPr>
        <w:t>创新、协调、绿色、开放、共享</w:t>
      </w:r>
      <w:r w:rsidRPr="002208F4">
        <w:rPr>
          <w:rFonts w:ascii="仿宋" w:eastAsia="仿宋" w:hAnsi="仿宋" w:hint="eastAsia"/>
          <w:sz w:val="32"/>
          <w:szCs w:val="32"/>
        </w:rPr>
        <w:t>发展理念，主动适应经济发展新常态，坚持稳中求进工作总基调，坚持创新驱动发展、经济转型升级，以提高发展质量和效益为中心，着力抓落实、降成本、补短板，</w:t>
      </w:r>
      <w:r w:rsidR="00C442C1">
        <w:rPr>
          <w:rFonts w:ascii="仿宋" w:eastAsia="仿宋" w:hAnsi="仿宋" w:hint="eastAsia"/>
          <w:sz w:val="32"/>
          <w:szCs w:val="32"/>
        </w:rPr>
        <w:t>保持</w:t>
      </w:r>
      <w:r w:rsidRPr="002208F4">
        <w:rPr>
          <w:rFonts w:ascii="仿宋" w:eastAsia="仿宋" w:hAnsi="仿宋" w:hint="eastAsia"/>
          <w:sz w:val="32"/>
          <w:szCs w:val="32"/>
        </w:rPr>
        <w:t>经济社会发展良好</w:t>
      </w:r>
      <w:r w:rsidR="00C442C1">
        <w:rPr>
          <w:rFonts w:ascii="仿宋" w:eastAsia="仿宋" w:hAnsi="仿宋" w:hint="eastAsia"/>
          <w:sz w:val="32"/>
          <w:szCs w:val="32"/>
        </w:rPr>
        <w:t>态势</w:t>
      </w:r>
      <w:r w:rsidRPr="002208F4">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cs="宋体" w:hint="eastAsia"/>
          <w:sz w:val="32"/>
          <w:szCs w:val="32"/>
        </w:rPr>
        <w:t>2017年</w:t>
      </w:r>
      <w:r w:rsidR="00AE6584" w:rsidRPr="00AE6584">
        <w:rPr>
          <w:rFonts w:ascii="仿宋" w:eastAsia="仿宋" w:hAnsi="仿宋" w:cs="宋体" w:hint="eastAsia"/>
          <w:sz w:val="32"/>
          <w:szCs w:val="32"/>
        </w:rPr>
        <w:t>全市经济社会发展主要预期目标是：</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——地区生产总值增长</w:t>
      </w:r>
      <w:r w:rsidR="00681FDC">
        <w:rPr>
          <w:rFonts w:ascii="仿宋" w:eastAsia="仿宋" w:hAnsi="仿宋" w:hint="eastAsia"/>
          <w:sz w:val="32"/>
          <w:szCs w:val="32"/>
        </w:rPr>
        <w:t>9</w:t>
      </w:r>
      <w:r>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Pr="001344F9">
        <w:rPr>
          <w:rFonts w:ascii="仿宋" w:eastAsia="仿宋" w:hAnsi="仿宋" w:hint="eastAsia"/>
          <w:sz w:val="32"/>
          <w:szCs w:val="32"/>
        </w:rPr>
        <w:t>规模</w:t>
      </w:r>
      <w:r w:rsidR="00681FDC">
        <w:rPr>
          <w:rFonts w:ascii="仿宋" w:eastAsia="仿宋" w:hAnsi="仿宋" w:hint="eastAsia"/>
          <w:sz w:val="32"/>
          <w:szCs w:val="32"/>
        </w:rPr>
        <w:t>以上</w:t>
      </w:r>
      <w:r w:rsidRPr="001344F9">
        <w:rPr>
          <w:rFonts w:ascii="仿宋" w:eastAsia="仿宋" w:hAnsi="仿宋" w:hint="eastAsia"/>
          <w:sz w:val="32"/>
          <w:szCs w:val="32"/>
        </w:rPr>
        <w:t>工业</w:t>
      </w:r>
      <w:r>
        <w:rPr>
          <w:rFonts w:ascii="仿宋" w:eastAsia="仿宋" w:hAnsi="仿宋" w:hint="eastAsia"/>
          <w:sz w:val="32"/>
          <w:szCs w:val="32"/>
        </w:rPr>
        <w:t>增加值</w:t>
      </w:r>
      <w:r w:rsidRPr="001344F9">
        <w:rPr>
          <w:rFonts w:ascii="仿宋" w:eastAsia="仿宋" w:hAnsi="仿宋" w:hint="eastAsia"/>
          <w:sz w:val="32"/>
          <w:szCs w:val="32"/>
        </w:rPr>
        <w:t>增长</w:t>
      </w:r>
      <w:r w:rsidR="00681FDC">
        <w:rPr>
          <w:rFonts w:ascii="仿宋" w:eastAsia="仿宋" w:hAnsi="仿宋" w:hint="eastAsia"/>
          <w:sz w:val="32"/>
          <w:szCs w:val="32"/>
        </w:rPr>
        <w:t>8</w:t>
      </w:r>
      <w:r w:rsidRPr="001344F9">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t>——全社会固定资产投资增长</w:t>
      </w:r>
      <w:r w:rsidR="00681FDC">
        <w:rPr>
          <w:rFonts w:ascii="仿宋" w:eastAsia="仿宋" w:hAnsi="仿宋" w:hint="eastAsia"/>
          <w:sz w:val="32"/>
          <w:szCs w:val="32"/>
        </w:rPr>
        <w:t>15</w:t>
      </w:r>
      <w:r w:rsidRPr="001344F9">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t>——地方</w:t>
      </w:r>
      <w:r w:rsidR="00681FDC">
        <w:rPr>
          <w:rFonts w:ascii="仿宋" w:eastAsia="仿宋" w:hAnsi="仿宋" w:hint="eastAsia"/>
          <w:sz w:val="32"/>
          <w:szCs w:val="32"/>
        </w:rPr>
        <w:t>一般</w:t>
      </w:r>
      <w:r w:rsidRPr="001344F9">
        <w:rPr>
          <w:rFonts w:ascii="仿宋" w:eastAsia="仿宋" w:hAnsi="仿宋" w:hint="eastAsia"/>
          <w:sz w:val="32"/>
          <w:szCs w:val="32"/>
        </w:rPr>
        <w:t>公共预算收入增长</w:t>
      </w:r>
      <w:r w:rsidR="00681FDC">
        <w:rPr>
          <w:rFonts w:ascii="仿宋" w:eastAsia="仿宋" w:hAnsi="仿宋" w:hint="eastAsia"/>
          <w:sz w:val="32"/>
          <w:szCs w:val="32"/>
        </w:rPr>
        <w:t>9</w:t>
      </w:r>
      <w:r w:rsidRPr="001344F9">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t>——社会消费品零售总额增长</w:t>
      </w:r>
      <w:r w:rsidR="00681FDC">
        <w:rPr>
          <w:rFonts w:ascii="仿宋" w:eastAsia="仿宋" w:hAnsi="仿宋" w:hint="eastAsia"/>
          <w:sz w:val="32"/>
          <w:szCs w:val="32"/>
        </w:rPr>
        <w:t>12</w:t>
      </w:r>
      <w:r w:rsidRPr="001344F9">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t>——外贸出口</w:t>
      </w:r>
      <w:r w:rsidR="00681FDC">
        <w:rPr>
          <w:rFonts w:ascii="仿宋" w:eastAsia="仿宋" w:hAnsi="仿宋" w:hint="eastAsia"/>
          <w:sz w:val="32"/>
          <w:szCs w:val="32"/>
        </w:rPr>
        <w:t>总额突破1亿美元</w:t>
      </w:r>
      <w:r w:rsidRPr="001344F9">
        <w:rPr>
          <w:rFonts w:ascii="仿宋" w:eastAsia="仿宋" w:hAnsi="仿宋" w:hint="eastAsia"/>
          <w:sz w:val="32"/>
          <w:szCs w:val="32"/>
        </w:rPr>
        <w:t>；</w:t>
      </w:r>
    </w:p>
    <w:p w:rsidR="00681FDC" w:rsidRDefault="00681FDC"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t>——</w:t>
      </w:r>
      <w:r>
        <w:rPr>
          <w:rFonts w:ascii="仿宋" w:eastAsia="仿宋" w:hAnsi="仿宋" w:hint="eastAsia"/>
          <w:sz w:val="32"/>
          <w:szCs w:val="32"/>
        </w:rPr>
        <w:t>实际利用外资超过2000万美元；</w:t>
      </w:r>
    </w:p>
    <w:p w:rsidR="00C442C1" w:rsidRDefault="00C442C1" w:rsidP="00C442C1">
      <w:pPr>
        <w:spacing w:line="560" w:lineRule="exact"/>
        <w:ind w:firstLineChars="200" w:firstLine="640"/>
        <w:rPr>
          <w:rFonts w:ascii="仿宋" w:eastAsia="仿宋" w:hAnsi="仿宋"/>
          <w:sz w:val="32"/>
          <w:szCs w:val="32"/>
        </w:rPr>
      </w:pPr>
      <w:r w:rsidRPr="001344F9">
        <w:rPr>
          <w:rFonts w:ascii="仿宋" w:eastAsia="仿宋" w:hAnsi="仿宋" w:hint="eastAsia"/>
          <w:sz w:val="32"/>
          <w:szCs w:val="32"/>
        </w:rPr>
        <w:lastRenderedPageBreak/>
        <w:t>——城镇</w:t>
      </w:r>
      <w:r>
        <w:rPr>
          <w:rFonts w:ascii="仿宋" w:eastAsia="仿宋" w:hAnsi="仿宋" w:hint="eastAsia"/>
          <w:sz w:val="32"/>
          <w:szCs w:val="32"/>
        </w:rPr>
        <w:t>常住</w:t>
      </w:r>
      <w:r w:rsidRPr="001344F9">
        <w:rPr>
          <w:rFonts w:ascii="仿宋" w:eastAsia="仿宋" w:hAnsi="仿宋" w:hint="eastAsia"/>
          <w:sz w:val="32"/>
          <w:szCs w:val="32"/>
        </w:rPr>
        <w:t>居民人均可支配收入</w:t>
      </w:r>
      <w:r>
        <w:rPr>
          <w:rFonts w:ascii="仿宋" w:eastAsia="仿宋" w:hAnsi="仿宋" w:hint="eastAsia"/>
          <w:sz w:val="32"/>
          <w:szCs w:val="32"/>
        </w:rPr>
        <w:t>增长</w:t>
      </w:r>
      <w:r w:rsidR="00681FDC">
        <w:rPr>
          <w:rFonts w:ascii="仿宋" w:eastAsia="仿宋" w:hAnsi="仿宋" w:hint="eastAsia"/>
          <w:sz w:val="32"/>
          <w:szCs w:val="32"/>
        </w:rPr>
        <w:t>9</w:t>
      </w:r>
      <w:r>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——农村常住居民人均纯收入增长</w:t>
      </w:r>
      <w:r w:rsidR="00681FDC">
        <w:rPr>
          <w:rFonts w:ascii="仿宋" w:eastAsia="仿宋" w:hAnsi="仿宋" w:hint="eastAsia"/>
          <w:sz w:val="32"/>
          <w:szCs w:val="32"/>
        </w:rPr>
        <w:t>9.5</w:t>
      </w:r>
      <w:r>
        <w:rPr>
          <w:rFonts w:ascii="仿宋" w:eastAsia="仿宋" w:hAnsi="仿宋" w:hint="eastAsia"/>
          <w:sz w:val="32"/>
          <w:szCs w:val="32"/>
        </w:rPr>
        <w:t>%；</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——城镇调查失业率控制在</w:t>
      </w:r>
      <w:r w:rsidR="00681FDC">
        <w:rPr>
          <w:rFonts w:ascii="仿宋" w:eastAsia="仿宋" w:hAnsi="仿宋" w:hint="eastAsia"/>
          <w:sz w:val="32"/>
          <w:szCs w:val="32"/>
        </w:rPr>
        <w:t>4.6</w:t>
      </w:r>
      <w:r>
        <w:rPr>
          <w:rFonts w:ascii="仿宋" w:eastAsia="仿宋" w:hAnsi="仿宋" w:hint="eastAsia"/>
          <w:sz w:val="32"/>
          <w:szCs w:val="32"/>
        </w:rPr>
        <w:t>%以内；</w:t>
      </w:r>
    </w:p>
    <w:p w:rsidR="00C442C1" w:rsidRDefault="00C442C1" w:rsidP="00C442C1">
      <w:pPr>
        <w:spacing w:line="560" w:lineRule="exact"/>
        <w:ind w:firstLineChars="200" w:firstLine="640"/>
        <w:rPr>
          <w:rFonts w:ascii="仿宋" w:eastAsia="仿宋" w:hAnsi="仿宋"/>
          <w:sz w:val="32"/>
          <w:szCs w:val="32"/>
        </w:rPr>
      </w:pPr>
      <w:r>
        <w:rPr>
          <w:rFonts w:ascii="仿宋" w:eastAsia="仿宋" w:hAnsi="仿宋" w:hint="eastAsia"/>
          <w:sz w:val="32"/>
          <w:szCs w:val="32"/>
        </w:rPr>
        <w:t>——确保完成咸宁市下达的节能减排任务。</w:t>
      </w:r>
    </w:p>
    <w:p w:rsidR="008755F5" w:rsidRDefault="00C442C1" w:rsidP="008755F5">
      <w:pPr>
        <w:spacing w:line="560" w:lineRule="exact"/>
        <w:ind w:firstLineChars="200" w:firstLine="640"/>
        <w:rPr>
          <w:rFonts w:ascii="仿宋" w:eastAsia="仿宋" w:hAnsi="仿宋"/>
          <w:sz w:val="32"/>
          <w:szCs w:val="32"/>
        </w:rPr>
      </w:pPr>
      <w:r>
        <w:rPr>
          <w:rFonts w:ascii="仿宋" w:eastAsia="仿宋" w:hAnsi="仿宋" w:hint="eastAsia"/>
          <w:sz w:val="32"/>
          <w:szCs w:val="32"/>
        </w:rPr>
        <w:t>2017年全市国民经济和社会发展重点做好以下几个方面工作：</w:t>
      </w:r>
    </w:p>
    <w:p w:rsidR="00F92E65" w:rsidRDefault="005B1CFC" w:rsidP="00F92E65">
      <w:pPr>
        <w:spacing w:line="560" w:lineRule="exact"/>
        <w:ind w:firstLineChars="200" w:firstLine="640"/>
        <w:rPr>
          <w:rFonts w:ascii="仿宋" w:eastAsia="仿宋" w:hAnsi="仿宋"/>
          <w:sz w:val="32"/>
          <w:szCs w:val="32"/>
        </w:rPr>
      </w:pPr>
      <w:r w:rsidRPr="005B1CFC">
        <w:rPr>
          <w:rFonts w:ascii="楷体" w:eastAsia="楷体" w:hAnsi="楷体" w:hint="eastAsia"/>
          <w:sz w:val="32"/>
          <w:szCs w:val="32"/>
        </w:rPr>
        <w:t>（一）突出稳增长，确保经济运行持续健康。</w:t>
      </w:r>
      <w:r w:rsidRPr="005B1CFC">
        <w:rPr>
          <w:rFonts w:ascii="仿宋" w:eastAsia="仿宋" w:hAnsi="仿宋" w:hint="eastAsia"/>
          <w:sz w:val="32"/>
          <w:szCs w:val="32"/>
        </w:rPr>
        <w:t>进一步强化投资的关键作用、消费的基础作用、企业的主体作用，有效应对经济下行压力，防范化解矛盾风险，确保经济运行总体平稳、稳中有进、稳中向好。</w:t>
      </w:r>
    </w:p>
    <w:p w:rsidR="006B788B" w:rsidRDefault="005B1CFC" w:rsidP="00F92E65">
      <w:pPr>
        <w:spacing w:line="560" w:lineRule="exact"/>
        <w:ind w:firstLineChars="200" w:firstLine="643"/>
        <w:rPr>
          <w:rFonts w:ascii="仿宋" w:eastAsia="仿宋" w:hAnsi="仿宋"/>
          <w:sz w:val="32"/>
          <w:szCs w:val="32"/>
        </w:rPr>
      </w:pPr>
      <w:r w:rsidRPr="008755F5">
        <w:rPr>
          <w:rFonts w:ascii="仿宋" w:eastAsia="仿宋" w:hAnsi="仿宋" w:hint="eastAsia"/>
          <w:b/>
          <w:sz w:val="32"/>
          <w:szCs w:val="32"/>
        </w:rPr>
        <w:t>强化投资的关键作用。</w:t>
      </w:r>
      <w:r w:rsidRPr="005B1CFC">
        <w:rPr>
          <w:rFonts w:ascii="仿宋" w:eastAsia="仿宋" w:hAnsi="仿宋" w:hint="eastAsia"/>
          <w:sz w:val="32"/>
          <w:szCs w:val="32"/>
        </w:rPr>
        <w:t>持续扩大投资规模，加速形成增加有效需求的叠加放大效益。</w:t>
      </w:r>
      <w:r w:rsidR="005E10C3" w:rsidRPr="005B1CFC">
        <w:rPr>
          <w:rFonts w:ascii="仿宋" w:eastAsia="仿宋" w:hAnsi="仿宋" w:hint="eastAsia"/>
          <w:sz w:val="32"/>
          <w:szCs w:val="32"/>
        </w:rPr>
        <w:t>坚持投量、投速、投向和投效相统一，积极引导各类资金投向新技术、新产品、新业态。</w:t>
      </w:r>
      <w:r w:rsidR="005E10C3" w:rsidRPr="005E10C3">
        <w:rPr>
          <w:rFonts w:ascii="仿宋" w:eastAsia="仿宋" w:hAnsi="仿宋" w:cs="宋体" w:hint="eastAsia"/>
          <w:sz w:val="32"/>
          <w:szCs w:val="32"/>
        </w:rPr>
        <w:t>启动维达力二期、</w:t>
      </w:r>
      <w:r w:rsidR="005E10C3" w:rsidRPr="005E10C3">
        <w:rPr>
          <w:rFonts w:ascii="仿宋" w:eastAsia="仿宋" w:hAnsi="仿宋" w:hint="eastAsia"/>
          <w:sz w:val="32"/>
          <w:szCs w:val="32"/>
        </w:rPr>
        <w:t>陆水湖环湖绿道、</w:t>
      </w:r>
      <w:r w:rsidR="005E10C3" w:rsidRPr="005E10C3">
        <w:rPr>
          <w:rFonts w:ascii="仿宋" w:eastAsia="仿宋" w:hAnsi="仿宋" w:cs="宋体" w:hint="eastAsia"/>
          <w:sz w:val="32"/>
          <w:szCs w:val="32"/>
        </w:rPr>
        <w:t>体育文化中心等项目建设；加快推进长江公路大桥、</w:t>
      </w:r>
      <w:r w:rsidR="005E10C3" w:rsidRPr="005E10C3">
        <w:rPr>
          <w:rFonts w:ascii="仿宋" w:eastAsia="仿宋" w:hAnsi="仿宋" w:cs="仿宋_GB2312" w:hint="eastAsia"/>
          <w:sz w:val="32"/>
          <w:szCs w:val="32"/>
        </w:rPr>
        <w:t>华舟重工二期、银轮汽配</w:t>
      </w:r>
      <w:r w:rsidR="005E10C3" w:rsidRPr="005E10C3">
        <w:rPr>
          <w:rFonts w:ascii="仿宋" w:eastAsia="仿宋" w:hAnsi="仿宋" w:cs="宋体" w:hint="eastAsia"/>
          <w:sz w:val="32"/>
          <w:szCs w:val="32"/>
        </w:rPr>
        <w:t>等项目建设；完成随羊线、渣枫线</w:t>
      </w:r>
      <w:r w:rsidR="005E10C3">
        <w:rPr>
          <w:rFonts w:ascii="仿宋" w:eastAsia="仿宋" w:hAnsi="仿宋" w:cs="宋体" w:hint="eastAsia"/>
          <w:sz w:val="32"/>
          <w:szCs w:val="32"/>
        </w:rPr>
        <w:t>等一批项目建设</w:t>
      </w:r>
      <w:r w:rsidR="00332F39">
        <w:rPr>
          <w:rFonts w:ascii="仿宋" w:eastAsia="仿宋" w:hAnsi="仿宋" w:cs="宋体" w:hint="eastAsia"/>
          <w:sz w:val="32"/>
          <w:szCs w:val="32"/>
        </w:rPr>
        <w:t>，力争</w:t>
      </w:r>
      <w:r w:rsidR="00332F39">
        <w:rPr>
          <w:rFonts w:ascii="仿宋" w:eastAsia="仿宋" w:hAnsi="仿宋" w:hint="eastAsia"/>
          <w:sz w:val="32"/>
          <w:szCs w:val="32"/>
        </w:rPr>
        <w:t>全年固定资产投资总额超过420亿元</w:t>
      </w:r>
      <w:r w:rsidRPr="005B1CFC">
        <w:rPr>
          <w:rFonts w:ascii="仿宋" w:eastAsia="仿宋" w:hAnsi="仿宋" w:hint="eastAsia"/>
          <w:sz w:val="32"/>
          <w:szCs w:val="32"/>
        </w:rPr>
        <w:t>。</w:t>
      </w:r>
    </w:p>
    <w:p w:rsidR="005B1CFC" w:rsidRPr="00776D9C" w:rsidRDefault="005B1CFC" w:rsidP="006B788B">
      <w:pPr>
        <w:spacing w:line="560" w:lineRule="exact"/>
        <w:ind w:firstLineChars="200" w:firstLine="643"/>
        <w:rPr>
          <w:rFonts w:ascii="仿宋" w:eastAsia="仿宋" w:hAnsi="仿宋"/>
          <w:sz w:val="32"/>
          <w:szCs w:val="32"/>
        </w:rPr>
      </w:pPr>
      <w:r w:rsidRPr="008755F5">
        <w:rPr>
          <w:rFonts w:ascii="仿宋" w:eastAsia="仿宋" w:hAnsi="仿宋" w:hint="eastAsia"/>
          <w:b/>
          <w:sz w:val="32"/>
          <w:szCs w:val="32"/>
        </w:rPr>
        <w:t>强化消费的基础作用。</w:t>
      </w:r>
      <w:r w:rsidRPr="005B1CFC">
        <w:rPr>
          <w:rFonts w:ascii="仿宋" w:eastAsia="仿宋" w:hAnsi="仿宋" w:hint="eastAsia"/>
          <w:sz w:val="32"/>
          <w:szCs w:val="32"/>
        </w:rPr>
        <w:t>促进休闲旅游消费，大力发展绿色消费，打造绿色低碳供应链。加快光纤宽带网络及4G网络建设，持续扩大信息消费规模。建设一批家政服务、便民服务网点，切实满足居民基本生活消费需求。</w:t>
      </w:r>
      <w:r w:rsidR="00484392">
        <w:rPr>
          <w:rFonts w:ascii="仿宋" w:eastAsia="仿宋" w:hAnsi="仿宋" w:cs="仿宋_GB2312" w:hint="eastAsia"/>
          <w:kern w:val="0"/>
          <w:sz w:val="32"/>
          <w:szCs w:val="32"/>
        </w:rPr>
        <w:t>建成运营一批城市商贸综合体，建设和规范汽车、建材、家居、夜市等专业市场，打造“一刻钟”消费圈</w:t>
      </w:r>
      <w:r w:rsidR="00776D9C" w:rsidRPr="00776D9C">
        <w:rPr>
          <w:rFonts w:ascii="仿宋" w:eastAsia="仿宋" w:hAnsi="仿宋" w:cs="仿宋_GB2312" w:hint="eastAsia"/>
          <w:kern w:val="0"/>
          <w:sz w:val="32"/>
          <w:szCs w:val="32"/>
        </w:rPr>
        <w:t>。</w:t>
      </w:r>
    </w:p>
    <w:p w:rsidR="00117143" w:rsidRDefault="005B1CFC" w:rsidP="00117143">
      <w:pPr>
        <w:spacing w:line="560" w:lineRule="exact"/>
        <w:ind w:firstLineChars="200" w:firstLine="643"/>
        <w:rPr>
          <w:rFonts w:ascii="仿宋" w:eastAsia="仿宋" w:hAnsi="仿宋"/>
          <w:sz w:val="32"/>
          <w:szCs w:val="32"/>
        </w:rPr>
      </w:pPr>
      <w:r w:rsidRPr="008755F5">
        <w:rPr>
          <w:rFonts w:ascii="仿宋" w:eastAsia="仿宋" w:hAnsi="仿宋" w:hint="eastAsia"/>
          <w:b/>
          <w:sz w:val="32"/>
          <w:szCs w:val="32"/>
        </w:rPr>
        <w:t>强化企业的主体作用。</w:t>
      </w:r>
      <w:r w:rsidR="00117143">
        <w:rPr>
          <w:rFonts w:ascii="仿宋" w:eastAsia="仿宋" w:hAnsi="仿宋" w:hint="eastAsia"/>
          <w:sz w:val="32"/>
          <w:szCs w:val="32"/>
        </w:rPr>
        <w:t>开展</w:t>
      </w:r>
      <w:r w:rsidRPr="005B1CFC">
        <w:rPr>
          <w:rFonts w:ascii="仿宋" w:eastAsia="仿宋" w:hAnsi="仿宋" w:hint="eastAsia"/>
          <w:sz w:val="32"/>
          <w:szCs w:val="32"/>
        </w:rPr>
        <w:t>联系服务企业行动，加大简</w:t>
      </w:r>
      <w:r w:rsidRPr="005B1CFC">
        <w:rPr>
          <w:rFonts w:ascii="仿宋" w:eastAsia="仿宋" w:hAnsi="仿宋" w:hint="eastAsia"/>
          <w:sz w:val="32"/>
          <w:szCs w:val="32"/>
        </w:rPr>
        <w:lastRenderedPageBreak/>
        <w:t>政放权力度，积极做好“接、管、放”工作，落实好降低企业成本政策。推行“互联网+审批”模式，建设政务服务网上平台、手机微信平台，加强与省市平台对接，实现数据交换共享，切实精简和规范前置审批，消除束缚市场主体手脚的障碍。</w:t>
      </w:r>
    </w:p>
    <w:p w:rsidR="00A575BC" w:rsidRDefault="005B1CFC" w:rsidP="00A575BC">
      <w:pPr>
        <w:spacing w:line="560" w:lineRule="exact"/>
        <w:ind w:firstLineChars="200" w:firstLine="640"/>
        <w:rPr>
          <w:rFonts w:ascii="仿宋" w:eastAsia="仿宋" w:hAnsi="仿宋"/>
          <w:sz w:val="32"/>
          <w:szCs w:val="32"/>
        </w:rPr>
      </w:pPr>
      <w:r w:rsidRPr="00117143">
        <w:rPr>
          <w:rFonts w:ascii="楷体" w:eastAsia="楷体" w:hAnsi="楷体" w:hint="eastAsia"/>
          <w:sz w:val="32"/>
          <w:szCs w:val="32"/>
        </w:rPr>
        <w:t>（二）坚持科技引领，加快创新动力培育转换。</w:t>
      </w:r>
      <w:r w:rsidRPr="005B1CFC">
        <w:rPr>
          <w:rFonts w:ascii="仿宋" w:eastAsia="仿宋" w:hAnsi="仿宋" w:hint="eastAsia"/>
          <w:sz w:val="32"/>
          <w:szCs w:val="32"/>
        </w:rPr>
        <w:t>坚持“自主创新、重点跨越、支撑发展、引领未来”的指导方针，以政产学研用平台建设为抓手，积极引导企业加大技术创新力度。</w:t>
      </w:r>
    </w:p>
    <w:p w:rsidR="00681FDC" w:rsidRDefault="005B1CFC" w:rsidP="00681FDC">
      <w:pPr>
        <w:spacing w:line="560" w:lineRule="exact"/>
        <w:ind w:firstLineChars="200" w:firstLine="643"/>
        <w:rPr>
          <w:rFonts w:ascii="仿宋" w:eastAsia="仿宋" w:hAnsi="仿宋"/>
          <w:sz w:val="32"/>
          <w:szCs w:val="32"/>
        </w:rPr>
      </w:pPr>
      <w:r w:rsidRPr="00117143">
        <w:rPr>
          <w:rFonts w:ascii="仿宋" w:eastAsia="仿宋" w:hAnsi="仿宋" w:hint="eastAsia"/>
          <w:b/>
          <w:sz w:val="32"/>
          <w:szCs w:val="32"/>
        </w:rPr>
        <w:t>推进创新创业资源整合共享，构建全覆盖服务体系。</w:t>
      </w:r>
      <w:r w:rsidRPr="005B1CFC">
        <w:rPr>
          <w:rFonts w:ascii="仿宋" w:eastAsia="仿宋" w:hAnsi="仿宋" w:hint="eastAsia"/>
          <w:sz w:val="32"/>
          <w:szCs w:val="32"/>
        </w:rPr>
        <w:t>认真落实《关于加快推进大众创业万众创新的实施意见》，进一步完善创新创业服务体系。贯彻落实国家关于社会资本投资的一系列政策措施，积极推广政府和社会资本合作（PPP）模式，撬动社会资本参与重点领域建设。提高市级创业创新引导基金、股权投</w:t>
      </w:r>
      <w:r w:rsidR="00A575BC">
        <w:rPr>
          <w:rFonts w:ascii="仿宋" w:eastAsia="仿宋" w:hAnsi="仿宋" w:hint="eastAsia"/>
          <w:sz w:val="32"/>
          <w:szCs w:val="32"/>
        </w:rPr>
        <w:t>资引导基金的运营效率，采取投贷结合的融资模式，支持</w:t>
      </w:r>
      <w:r w:rsidR="00BB6960">
        <w:rPr>
          <w:rFonts w:ascii="仿宋" w:eastAsia="仿宋" w:hAnsi="仿宋" w:hint="eastAsia"/>
          <w:sz w:val="32"/>
          <w:szCs w:val="32"/>
        </w:rPr>
        <w:t>企业发展</w:t>
      </w:r>
      <w:r w:rsidR="00A575BC">
        <w:rPr>
          <w:rFonts w:ascii="仿宋" w:eastAsia="仿宋" w:hAnsi="仿宋" w:hint="eastAsia"/>
          <w:sz w:val="32"/>
          <w:szCs w:val="32"/>
        </w:rPr>
        <w:t>。</w:t>
      </w:r>
    </w:p>
    <w:p w:rsidR="003841C8" w:rsidRDefault="005B1CFC" w:rsidP="00681FDC">
      <w:pPr>
        <w:spacing w:line="560" w:lineRule="exact"/>
        <w:ind w:firstLineChars="200" w:firstLine="643"/>
        <w:rPr>
          <w:rFonts w:ascii="仿宋" w:eastAsia="仿宋" w:hAnsi="仿宋"/>
          <w:sz w:val="32"/>
          <w:szCs w:val="32"/>
        </w:rPr>
      </w:pPr>
      <w:r w:rsidRPr="00BB6960">
        <w:rPr>
          <w:rFonts w:ascii="仿宋" w:eastAsia="仿宋" w:hAnsi="仿宋" w:hint="eastAsia"/>
          <w:b/>
          <w:sz w:val="32"/>
          <w:szCs w:val="32"/>
        </w:rPr>
        <w:t>加强创新平台建设，提升企业竞争力。</w:t>
      </w:r>
      <w:r w:rsidRPr="005B1CFC">
        <w:rPr>
          <w:rFonts w:ascii="仿宋" w:eastAsia="仿宋" w:hAnsi="仿宋" w:hint="eastAsia"/>
          <w:sz w:val="32"/>
          <w:szCs w:val="32"/>
        </w:rPr>
        <w:t>促进企业与高校院所双向交流，在共建科研平台、协同创新、科技成果产业化等方面开展务实合作。鼓励企业开展基础性前沿性创新研究，引导企业进行关键工序数字化、网络化、智能化改造</w:t>
      </w:r>
      <w:r w:rsidR="00A575BC">
        <w:rPr>
          <w:rFonts w:ascii="仿宋" w:eastAsia="仿宋" w:hAnsi="仿宋" w:hint="eastAsia"/>
          <w:sz w:val="32"/>
          <w:szCs w:val="32"/>
        </w:rPr>
        <w:t>。</w:t>
      </w:r>
      <w:r w:rsidR="00A575BC" w:rsidRPr="00A575BC">
        <w:rPr>
          <w:rFonts w:ascii="仿宋" w:eastAsia="仿宋" w:hAnsi="仿宋" w:hint="eastAsia"/>
          <w:sz w:val="32"/>
          <w:szCs w:val="32"/>
        </w:rPr>
        <w:t>支持建设1家省级工程技术研究中心和2家校企共建研发中心。力争全年新增高新技术企业</w:t>
      </w:r>
      <w:r w:rsidR="006A4097">
        <w:rPr>
          <w:rFonts w:ascii="仿宋" w:eastAsia="仿宋" w:hAnsi="仿宋" w:hint="eastAsia"/>
          <w:sz w:val="32"/>
          <w:szCs w:val="32"/>
        </w:rPr>
        <w:t>5</w:t>
      </w:r>
      <w:r w:rsidR="00A575BC" w:rsidRPr="00A575BC">
        <w:rPr>
          <w:rFonts w:ascii="仿宋" w:eastAsia="仿宋" w:hAnsi="仿宋" w:hint="eastAsia"/>
          <w:sz w:val="32"/>
          <w:szCs w:val="32"/>
        </w:rPr>
        <w:t>家</w:t>
      </w:r>
      <w:r w:rsidR="006A4097">
        <w:rPr>
          <w:rFonts w:ascii="仿宋" w:eastAsia="仿宋" w:hAnsi="仿宋" w:hint="eastAsia"/>
          <w:sz w:val="32"/>
          <w:szCs w:val="32"/>
        </w:rPr>
        <w:t>以上</w:t>
      </w:r>
      <w:r w:rsidR="00A575BC" w:rsidRPr="00A575BC">
        <w:rPr>
          <w:rFonts w:ascii="仿宋" w:eastAsia="仿宋" w:hAnsi="仿宋" w:hint="eastAsia"/>
          <w:sz w:val="32"/>
          <w:szCs w:val="32"/>
        </w:rPr>
        <w:t>，全市高新技术产业增加值突破35亿元。</w:t>
      </w:r>
    </w:p>
    <w:p w:rsidR="003841C8" w:rsidRDefault="005B1CFC" w:rsidP="003841C8">
      <w:pPr>
        <w:spacing w:line="560" w:lineRule="exact"/>
        <w:ind w:firstLineChars="200" w:firstLine="643"/>
        <w:rPr>
          <w:rFonts w:ascii="仿宋" w:eastAsia="仿宋" w:hAnsi="仿宋"/>
          <w:sz w:val="32"/>
          <w:szCs w:val="32"/>
        </w:rPr>
      </w:pPr>
      <w:r w:rsidRPr="00A575BC">
        <w:rPr>
          <w:rFonts w:ascii="仿宋" w:eastAsia="仿宋" w:hAnsi="仿宋" w:hint="eastAsia"/>
          <w:b/>
          <w:sz w:val="32"/>
          <w:szCs w:val="32"/>
        </w:rPr>
        <w:t>加快科技孵化器建设，着力优化人才支撑。</w:t>
      </w:r>
      <w:r w:rsidR="003841C8" w:rsidRPr="003841C8">
        <w:rPr>
          <w:rFonts w:ascii="仿宋" w:eastAsia="仿宋" w:hAnsi="仿宋" w:cs="宋体" w:hint="eastAsia"/>
          <w:kern w:val="0"/>
          <w:sz w:val="32"/>
          <w:szCs w:val="32"/>
        </w:rPr>
        <w:t>以</w:t>
      </w:r>
      <w:r w:rsidR="003841C8" w:rsidRPr="003841C8">
        <w:rPr>
          <w:rFonts w:ascii="仿宋" w:eastAsia="仿宋" w:hAnsi="仿宋" w:hint="eastAsia"/>
          <w:sz w:val="32"/>
          <w:szCs w:val="32"/>
        </w:rPr>
        <w:t>创建“中</w:t>
      </w:r>
      <w:r w:rsidR="003841C8" w:rsidRPr="003841C8">
        <w:rPr>
          <w:rFonts w:ascii="仿宋" w:eastAsia="仿宋" w:hAnsi="仿宋" w:hint="eastAsia"/>
          <w:sz w:val="32"/>
          <w:szCs w:val="32"/>
        </w:rPr>
        <w:lastRenderedPageBreak/>
        <w:t>国产学研合作创新示范基地”为载体，</w:t>
      </w:r>
      <w:r w:rsidR="003841C8">
        <w:rPr>
          <w:rFonts w:ascii="仿宋" w:eastAsia="仿宋" w:hAnsi="仿宋" w:hint="eastAsia"/>
          <w:sz w:val="32"/>
          <w:szCs w:val="32"/>
        </w:rPr>
        <w:t>重点</w:t>
      </w:r>
      <w:r w:rsidR="003841C8" w:rsidRPr="003841C8">
        <w:rPr>
          <w:rFonts w:ascii="仿宋" w:eastAsia="仿宋" w:hAnsi="仿宋" w:hint="eastAsia"/>
          <w:sz w:val="32"/>
          <w:szCs w:val="32"/>
        </w:rPr>
        <w:t>加</w:t>
      </w:r>
      <w:r w:rsidR="003841C8">
        <w:rPr>
          <w:rFonts w:ascii="仿宋" w:eastAsia="仿宋" w:hAnsi="仿宋" w:hint="eastAsia"/>
          <w:sz w:val="32"/>
          <w:szCs w:val="32"/>
        </w:rPr>
        <w:t>强</w:t>
      </w:r>
      <w:r w:rsidR="003841C8" w:rsidRPr="003841C8">
        <w:rPr>
          <w:rFonts w:ascii="仿宋" w:eastAsia="仿宋" w:hAnsi="仿宋" w:hint="eastAsia"/>
          <w:sz w:val="32"/>
          <w:szCs w:val="32"/>
        </w:rPr>
        <w:t>赤壁高新区、砖茶科技园、赤壁电商孵化器、众创空间建设</w:t>
      </w:r>
      <w:r w:rsidRPr="003841C8">
        <w:rPr>
          <w:rFonts w:ascii="仿宋" w:eastAsia="仿宋" w:hAnsi="仿宋" w:hint="eastAsia"/>
          <w:sz w:val="32"/>
          <w:szCs w:val="32"/>
        </w:rPr>
        <w:t>，</w:t>
      </w:r>
      <w:r w:rsidRPr="005B1CFC">
        <w:rPr>
          <w:rFonts w:ascii="仿宋" w:eastAsia="仿宋" w:hAnsi="仿宋" w:hint="eastAsia"/>
          <w:sz w:val="32"/>
          <w:szCs w:val="32"/>
        </w:rPr>
        <w:t>加快构建科技创新体系和科技企业孵化体系，实现高新产业聚集发展。制定“招才引智”计划，搭建高校工作站等人才服务载体，引进重点产业专家团队，</w:t>
      </w:r>
      <w:r w:rsidR="003841C8">
        <w:rPr>
          <w:rFonts w:ascii="仿宋" w:eastAsia="仿宋" w:hAnsi="仿宋" w:hint="eastAsia"/>
          <w:sz w:val="32"/>
          <w:szCs w:val="32"/>
        </w:rPr>
        <w:t>开展</w:t>
      </w:r>
      <w:r w:rsidRPr="005B1CFC">
        <w:rPr>
          <w:rFonts w:ascii="仿宋" w:eastAsia="仿宋" w:hAnsi="仿宋" w:hint="eastAsia"/>
          <w:sz w:val="32"/>
          <w:szCs w:val="32"/>
        </w:rPr>
        <w:t>各类科技合作，实施产学研合作项目。</w:t>
      </w:r>
    </w:p>
    <w:p w:rsidR="009E46FE" w:rsidRDefault="005B1CFC" w:rsidP="009E46FE">
      <w:pPr>
        <w:spacing w:line="560" w:lineRule="exact"/>
        <w:ind w:firstLineChars="200" w:firstLine="640"/>
        <w:rPr>
          <w:rFonts w:ascii="仿宋" w:eastAsia="仿宋" w:hAnsi="仿宋"/>
          <w:sz w:val="32"/>
          <w:szCs w:val="32"/>
        </w:rPr>
      </w:pPr>
      <w:r w:rsidRPr="003841C8">
        <w:rPr>
          <w:rFonts w:ascii="楷体" w:eastAsia="楷体" w:hAnsi="楷体" w:hint="eastAsia"/>
          <w:sz w:val="32"/>
          <w:szCs w:val="32"/>
        </w:rPr>
        <w:t>（三）加强结构调整，推动产业上档升级。</w:t>
      </w:r>
      <w:r w:rsidRPr="003841C8">
        <w:rPr>
          <w:rFonts w:ascii="仿宋" w:eastAsia="仿宋" w:hAnsi="仿宋" w:hint="eastAsia"/>
          <w:sz w:val="32"/>
          <w:szCs w:val="32"/>
        </w:rPr>
        <w:t>把优化产业结构作为主攻方向，立足当前，着眼长远，把发展的着力点转到提高质量和效益上来，加快转方式、调结构、促转型，打造</w:t>
      </w:r>
      <w:r w:rsidR="003841C8">
        <w:rPr>
          <w:rFonts w:ascii="仿宋" w:eastAsia="仿宋" w:hAnsi="仿宋" w:hint="eastAsia"/>
          <w:sz w:val="32"/>
          <w:szCs w:val="32"/>
        </w:rPr>
        <w:t>赤壁</w:t>
      </w:r>
      <w:r w:rsidRPr="003841C8">
        <w:rPr>
          <w:rFonts w:ascii="仿宋" w:eastAsia="仿宋" w:hAnsi="仿宋" w:hint="eastAsia"/>
          <w:sz w:val="32"/>
          <w:szCs w:val="32"/>
        </w:rPr>
        <w:t>经济升级版。</w:t>
      </w:r>
    </w:p>
    <w:p w:rsidR="006B788B" w:rsidRPr="009E46FE" w:rsidRDefault="005B1CFC" w:rsidP="009E46FE">
      <w:pPr>
        <w:spacing w:line="560" w:lineRule="exact"/>
        <w:ind w:firstLineChars="200" w:firstLine="643"/>
        <w:rPr>
          <w:rFonts w:ascii="仿宋" w:eastAsia="仿宋" w:hAnsi="仿宋"/>
          <w:sz w:val="32"/>
          <w:szCs w:val="32"/>
        </w:rPr>
      </w:pPr>
      <w:r w:rsidRPr="003841C8">
        <w:rPr>
          <w:rFonts w:ascii="仿宋" w:eastAsia="仿宋" w:hAnsi="仿宋" w:hint="eastAsia"/>
          <w:b/>
          <w:sz w:val="32"/>
          <w:szCs w:val="32"/>
        </w:rPr>
        <w:t>发展现代高效农业。</w:t>
      </w:r>
      <w:r w:rsidRPr="005B1CFC">
        <w:rPr>
          <w:rFonts w:ascii="仿宋" w:eastAsia="仿宋" w:hAnsi="仿宋" w:hint="eastAsia"/>
          <w:sz w:val="32"/>
          <w:szCs w:val="32"/>
        </w:rPr>
        <w:t>规范发展特色种养业、休闲农业，提高农业综合生产能力。</w:t>
      </w:r>
      <w:r w:rsidR="00482345" w:rsidRPr="00482345">
        <w:rPr>
          <w:rFonts w:ascii="仿宋" w:eastAsia="仿宋" w:hAnsi="仿宋" w:cs="仿宋_GB2312" w:hint="eastAsia"/>
          <w:sz w:val="32"/>
          <w:szCs w:val="32"/>
        </w:rPr>
        <w:t>重点发展粮油、蔬果、茶叶、楠竹、水产、畜禽等传统特色产业，全力打造“赤壁青砖茶”公共品牌，新增有机农业基地2000亩。</w:t>
      </w:r>
      <w:r w:rsidR="009E46FE" w:rsidRPr="009E46FE">
        <w:rPr>
          <w:rFonts w:ascii="仿宋" w:eastAsia="仿宋" w:hAnsi="仿宋" w:cs="仿宋_GB2312" w:hint="eastAsia"/>
          <w:sz w:val="32"/>
          <w:szCs w:val="32"/>
        </w:rPr>
        <w:t>大力发展规模经营，形成市场牵龙头、龙头带基地、基地连农户的产业化组织模式，培植壮大一批农业产业化重点龙头企业，扶持一批农民专业合作社和家庭农场，打造一批驰名、著名</w:t>
      </w:r>
      <w:r w:rsidR="00E8608B">
        <w:rPr>
          <w:rFonts w:ascii="仿宋" w:eastAsia="仿宋" w:hAnsi="仿宋" w:cs="仿宋_GB2312" w:hint="eastAsia"/>
          <w:sz w:val="32"/>
          <w:szCs w:val="32"/>
        </w:rPr>
        <w:t>、</w:t>
      </w:r>
      <w:r w:rsidR="009E46FE" w:rsidRPr="009E46FE">
        <w:rPr>
          <w:rFonts w:ascii="仿宋" w:eastAsia="仿宋" w:hAnsi="仿宋" w:cs="仿宋_GB2312" w:hint="eastAsia"/>
          <w:sz w:val="32"/>
          <w:szCs w:val="32"/>
        </w:rPr>
        <w:t>知名商标。</w:t>
      </w:r>
      <w:r w:rsidR="00482345" w:rsidRPr="00482345">
        <w:rPr>
          <w:rFonts w:ascii="仿宋" w:eastAsia="仿宋" w:hAnsi="仿宋" w:cs="仿宋_GB2312" w:hint="eastAsia"/>
          <w:sz w:val="32"/>
          <w:szCs w:val="32"/>
        </w:rPr>
        <w:t>大力发展休闲观光农业、乡村旅游业，扶持发展农家乐，促进农业与旅游有效融合。</w:t>
      </w:r>
    </w:p>
    <w:p w:rsidR="006F1914" w:rsidRDefault="005B1CFC" w:rsidP="006F1914">
      <w:pPr>
        <w:spacing w:line="560" w:lineRule="exact"/>
        <w:ind w:firstLineChars="200" w:firstLine="643"/>
        <w:rPr>
          <w:rFonts w:ascii="仿宋" w:eastAsia="仿宋" w:hAnsi="仿宋"/>
          <w:sz w:val="32"/>
          <w:szCs w:val="32"/>
        </w:rPr>
      </w:pPr>
      <w:r w:rsidRPr="00776D9C">
        <w:rPr>
          <w:rFonts w:ascii="仿宋" w:eastAsia="仿宋" w:hAnsi="仿宋" w:hint="eastAsia"/>
          <w:b/>
          <w:sz w:val="32"/>
          <w:szCs w:val="32"/>
        </w:rPr>
        <w:t>提升改造装备制造业。</w:t>
      </w:r>
      <w:r w:rsidRPr="005B1CFC">
        <w:rPr>
          <w:rFonts w:ascii="仿宋" w:eastAsia="仿宋" w:hAnsi="仿宋" w:hint="eastAsia"/>
          <w:sz w:val="32"/>
          <w:szCs w:val="32"/>
        </w:rPr>
        <w:t>坚持本土企业扩张、高端项目引进“双轮驱动”，</w:t>
      </w:r>
      <w:r w:rsidR="00886464" w:rsidRPr="00886464">
        <w:rPr>
          <w:rFonts w:ascii="仿宋" w:eastAsia="仿宋" w:hAnsi="仿宋" w:cs="宋体" w:hint="eastAsia"/>
          <w:sz w:val="32"/>
          <w:szCs w:val="32"/>
        </w:rPr>
        <w:t>主动对接“中国制造2025“、“工业4.0”、“互联网+”行动计划，推动产业迈向中高端。</w:t>
      </w:r>
      <w:r w:rsidRPr="005B1CFC">
        <w:rPr>
          <w:rFonts w:ascii="仿宋" w:eastAsia="仿宋" w:hAnsi="仿宋" w:hint="eastAsia"/>
          <w:sz w:val="32"/>
          <w:szCs w:val="32"/>
        </w:rPr>
        <w:t>加快传统制造业改造升级，</w:t>
      </w:r>
      <w:r w:rsidR="00C33A50">
        <w:rPr>
          <w:rFonts w:ascii="仿宋" w:eastAsia="仿宋" w:hAnsi="仿宋" w:cs="宋体" w:hint="eastAsia"/>
          <w:sz w:val="32"/>
          <w:szCs w:val="32"/>
        </w:rPr>
        <w:t>落实“三去一降一补”任务，</w:t>
      </w:r>
      <w:r w:rsidR="00886464" w:rsidRPr="00886464">
        <w:rPr>
          <w:rFonts w:ascii="仿宋" w:eastAsia="仿宋" w:hAnsi="仿宋" w:cs="宋体" w:hint="eastAsia"/>
          <w:sz w:val="32"/>
          <w:szCs w:val="32"/>
        </w:rPr>
        <w:t>继续实施工业崛起“六大工程“，强化企业梯队培育，推进“个转企、小</w:t>
      </w:r>
      <w:r w:rsidR="00886464" w:rsidRPr="00886464">
        <w:rPr>
          <w:rFonts w:ascii="仿宋" w:eastAsia="仿宋" w:hAnsi="仿宋" w:cs="宋体" w:hint="eastAsia"/>
          <w:sz w:val="32"/>
          <w:szCs w:val="32"/>
        </w:rPr>
        <w:lastRenderedPageBreak/>
        <w:t>升规、规改股、股上市”，力争全年新增规模企业</w:t>
      </w:r>
      <w:r w:rsidR="00E8608B">
        <w:rPr>
          <w:rFonts w:ascii="仿宋" w:eastAsia="仿宋" w:hAnsi="仿宋" w:cs="宋体" w:hint="eastAsia"/>
          <w:sz w:val="32"/>
          <w:szCs w:val="32"/>
        </w:rPr>
        <w:t>15</w:t>
      </w:r>
      <w:r w:rsidR="00886464" w:rsidRPr="00886464">
        <w:rPr>
          <w:rFonts w:ascii="仿宋" w:eastAsia="仿宋" w:hAnsi="仿宋" w:cs="宋体" w:hint="eastAsia"/>
          <w:sz w:val="32"/>
          <w:szCs w:val="32"/>
        </w:rPr>
        <w:t>家</w:t>
      </w:r>
      <w:r w:rsidR="00E8608B" w:rsidRPr="00886464">
        <w:rPr>
          <w:rFonts w:ascii="仿宋" w:eastAsia="仿宋" w:hAnsi="仿宋" w:cs="宋体" w:hint="eastAsia"/>
          <w:sz w:val="32"/>
          <w:szCs w:val="32"/>
        </w:rPr>
        <w:t>以上</w:t>
      </w:r>
      <w:r w:rsidR="00886464" w:rsidRPr="00886464">
        <w:rPr>
          <w:rFonts w:ascii="仿宋" w:eastAsia="仿宋" w:hAnsi="仿宋" w:cs="宋体" w:hint="eastAsia"/>
          <w:sz w:val="32"/>
          <w:szCs w:val="32"/>
        </w:rPr>
        <w:t>，</w:t>
      </w:r>
      <w:r w:rsidR="00C33A50">
        <w:rPr>
          <w:rFonts w:ascii="仿宋" w:eastAsia="仿宋" w:hAnsi="仿宋" w:cs="宋体" w:hint="eastAsia"/>
          <w:sz w:val="32"/>
          <w:szCs w:val="32"/>
        </w:rPr>
        <w:t>新增</w:t>
      </w:r>
      <w:r w:rsidR="00886464" w:rsidRPr="00886464">
        <w:rPr>
          <w:rFonts w:ascii="仿宋" w:eastAsia="仿宋" w:hAnsi="仿宋" w:cs="宋体" w:hint="eastAsia"/>
          <w:sz w:val="32"/>
          <w:szCs w:val="32"/>
        </w:rPr>
        <w:t>“新三板”</w:t>
      </w:r>
      <w:r w:rsidR="00C33A50">
        <w:rPr>
          <w:rFonts w:ascii="仿宋" w:eastAsia="仿宋" w:hAnsi="仿宋" w:cs="宋体" w:hint="eastAsia"/>
          <w:sz w:val="32"/>
          <w:szCs w:val="32"/>
        </w:rPr>
        <w:t>、科技</w:t>
      </w:r>
      <w:r w:rsidR="00681FDC">
        <w:rPr>
          <w:rFonts w:ascii="仿宋" w:eastAsia="仿宋" w:hAnsi="仿宋" w:cs="宋体" w:hint="eastAsia"/>
          <w:sz w:val="32"/>
          <w:szCs w:val="32"/>
        </w:rPr>
        <w:t>版</w:t>
      </w:r>
      <w:r w:rsidR="00C33A50">
        <w:rPr>
          <w:rFonts w:ascii="仿宋" w:eastAsia="仿宋" w:hAnsi="仿宋" w:cs="宋体" w:hint="eastAsia"/>
          <w:sz w:val="32"/>
          <w:szCs w:val="32"/>
        </w:rPr>
        <w:t>、</w:t>
      </w:r>
      <w:r w:rsidR="00886464" w:rsidRPr="00886464">
        <w:rPr>
          <w:rFonts w:ascii="仿宋" w:eastAsia="仿宋" w:hAnsi="仿宋" w:cs="宋体" w:hint="eastAsia"/>
          <w:sz w:val="32"/>
          <w:szCs w:val="32"/>
        </w:rPr>
        <w:t>“四板”挂牌</w:t>
      </w:r>
      <w:r w:rsidR="00C33A50">
        <w:rPr>
          <w:rFonts w:ascii="仿宋" w:eastAsia="仿宋" w:hAnsi="仿宋" w:cs="宋体" w:hint="eastAsia"/>
          <w:sz w:val="32"/>
          <w:szCs w:val="32"/>
        </w:rPr>
        <w:t>企业10</w:t>
      </w:r>
      <w:r w:rsidR="00886464" w:rsidRPr="00886464">
        <w:rPr>
          <w:rFonts w:ascii="仿宋" w:eastAsia="仿宋" w:hAnsi="仿宋" w:cs="宋体" w:hint="eastAsia"/>
          <w:sz w:val="32"/>
          <w:szCs w:val="32"/>
        </w:rPr>
        <w:t>家</w:t>
      </w:r>
      <w:r w:rsidR="00C33A50">
        <w:rPr>
          <w:rFonts w:ascii="仿宋" w:eastAsia="仿宋" w:hAnsi="仿宋" w:cs="宋体" w:hint="eastAsia"/>
          <w:sz w:val="32"/>
          <w:szCs w:val="32"/>
        </w:rPr>
        <w:t>左右</w:t>
      </w:r>
      <w:r w:rsidR="00886464" w:rsidRPr="00886464">
        <w:rPr>
          <w:rFonts w:ascii="仿宋" w:eastAsia="仿宋" w:hAnsi="仿宋" w:cs="宋体" w:hint="eastAsia"/>
          <w:sz w:val="32"/>
          <w:szCs w:val="32"/>
        </w:rPr>
        <w:t>。</w:t>
      </w:r>
    </w:p>
    <w:p w:rsidR="00DD5F45" w:rsidRDefault="005B1CFC" w:rsidP="006F1914">
      <w:pPr>
        <w:spacing w:line="560" w:lineRule="exact"/>
        <w:ind w:firstLineChars="200" w:firstLine="643"/>
        <w:rPr>
          <w:rFonts w:ascii="仿宋" w:eastAsia="仿宋" w:hAnsi="仿宋"/>
          <w:sz w:val="32"/>
          <w:szCs w:val="32"/>
        </w:rPr>
      </w:pPr>
      <w:r w:rsidRPr="00886464">
        <w:rPr>
          <w:rFonts w:ascii="仿宋" w:eastAsia="仿宋" w:hAnsi="仿宋" w:hint="eastAsia"/>
          <w:b/>
          <w:sz w:val="32"/>
          <w:szCs w:val="32"/>
        </w:rPr>
        <w:t>推动现代服务业增量扩容。</w:t>
      </w:r>
      <w:r w:rsidRPr="005B1CFC">
        <w:rPr>
          <w:rFonts w:ascii="仿宋" w:eastAsia="仿宋" w:hAnsi="仿宋" w:hint="eastAsia"/>
          <w:sz w:val="32"/>
          <w:szCs w:val="32"/>
        </w:rPr>
        <w:t>大力发展生产性服务业和生活性服务业，培育新产业、新技术、新模式、新业态。</w:t>
      </w:r>
      <w:r w:rsidR="006B788B">
        <w:rPr>
          <w:rFonts w:ascii="仿宋" w:eastAsia="仿宋" w:hAnsi="仿宋" w:hint="eastAsia"/>
          <w:sz w:val="32"/>
          <w:szCs w:val="32"/>
        </w:rPr>
        <w:t>推进</w:t>
      </w:r>
      <w:r w:rsidRPr="005B1CFC">
        <w:rPr>
          <w:rFonts w:ascii="仿宋" w:eastAsia="仿宋" w:hAnsi="仿宋" w:hint="eastAsia"/>
          <w:sz w:val="32"/>
          <w:szCs w:val="32"/>
        </w:rPr>
        <w:t>全域旅游</w:t>
      </w:r>
      <w:r w:rsidR="006B788B">
        <w:rPr>
          <w:rFonts w:ascii="仿宋" w:eastAsia="仿宋" w:hAnsi="仿宋" w:hint="eastAsia"/>
          <w:sz w:val="32"/>
          <w:szCs w:val="32"/>
        </w:rPr>
        <w:t>，</w:t>
      </w:r>
      <w:r w:rsidR="009E46FE" w:rsidRPr="006B788B">
        <w:rPr>
          <w:rFonts w:ascii="仿宋" w:eastAsia="仿宋" w:hAnsi="仿宋" w:cs="仿宋_GB2312" w:hint="eastAsia"/>
          <w:sz w:val="32"/>
          <w:szCs w:val="32"/>
          <w:shd w:val="clear" w:color="auto" w:fill="FFFFFF"/>
        </w:rPr>
        <w:t>依托</w:t>
      </w:r>
      <w:r w:rsidR="00C55837" w:rsidRPr="006B788B">
        <w:rPr>
          <w:rFonts w:ascii="仿宋" w:eastAsia="仿宋" w:hAnsi="仿宋" w:cs="仿宋_GB2312" w:hint="eastAsia"/>
          <w:sz w:val="32"/>
          <w:szCs w:val="32"/>
          <w:shd w:val="clear" w:color="auto" w:fill="FFFFFF"/>
        </w:rPr>
        <w:t>龙佑温泉、五龙山温泉、风情赤壁度假区</w:t>
      </w:r>
      <w:r w:rsidR="00C55837">
        <w:rPr>
          <w:rFonts w:ascii="仿宋" w:eastAsia="仿宋" w:hAnsi="仿宋" w:cs="仿宋_GB2312" w:hint="eastAsia"/>
          <w:sz w:val="32"/>
          <w:szCs w:val="32"/>
          <w:shd w:val="clear" w:color="auto" w:fill="FFFFFF"/>
        </w:rPr>
        <w:t>等旅游资源和</w:t>
      </w:r>
      <w:r w:rsidR="00C55837" w:rsidRPr="006B788B">
        <w:rPr>
          <w:rFonts w:ascii="仿宋" w:eastAsia="仿宋" w:hAnsi="仿宋" w:cs="仿宋_GB2312" w:hint="eastAsia"/>
          <w:sz w:val="32"/>
          <w:szCs w:val="32"/>
          <w:shd w:val="clear" w:color="auto" w:fill="FFFFFF"/>
        </w:rPr>
        <w:t>万亩茶园、葛仙山、雪峰山及部分乡村</w:t>
      </w:r>
      <w:r w:rsidR="009E46FE" w:rsidRPr="006B788B">
        <w:rPr>
          <w:rFonts w:ascii="仿宋" w:eastAsia="仿宋" w:hAnsi="仿宋" w:cs="仿宋_GB2312" w:hint="eastAsia"/>
          <w:sz w:val="32"/>
          <w:szCs w:val="32"/>
          <w:shd w:val="clear" w:color="auto" w:fill="FFFFFF"/>
        </w:rPr>
        <w:t>优美的生态环境，</w:t>
      </w:r>
      <w:r w:rsidR="00C55837">
        <w:rPr>
          <w:rFonts w:ascii="仿宋" w:eastAsia="仿宋" w:hAnsi="仿宋" w:cs="宋体" w:hint="eastAsia"/>
          <w:color w:val="000000"/>
          <w:kern w:val="0"/>
          <w:sz w:val="32"/>
          <w:szCs w:val="32"/>
        </w:rPr>
        <w:t>大力发展</w:t>
      </w:r>
      <w:r w:rsidR="006B788B" w:rsidRPr="006B788B">
        <w:rPr>
          <w:rFonts w:ascii="仿宋" w:eastAsia="仿宋" w:hAnsi="仿宋" w:cs="仿宋_GB2312" w:hint="eastAsia"/>
          <w:sz w:val="32"/>
          <w:szCs w:val="32"/>
          <w:shd w:val="clear" w:color="auto" w:fill="FFFFFF"/>
        </w:rPr>
        <w:t>养生养老</w:t>
      </w:r>
      <w:r w:rsidR="00C55837">
        <w:rPr>
          <w:rFonts w:ascii="仿宋" w:eastAsia="仿宋" w:hAnsi="仿宋" w:cs="仿宋_GB2312" w:hint="eastAsia"/>
          <w:sz w:val="32"/>
          <w:szCs w:val="32"/>
          <w:shd w:val="clear" w:color="auto" w:fill="FFFFFF"/>
        </w:rPr>
        <w:t>、</w:t>
      </w:r>
      <w:r w:rsidR="00C55837">
        <w:rPr>
          <w:rFonts w:ascii="仿宋" w:eastAsia="仿宋" w:hAnsi="仿宋" w:cs="仿宋_GB2312" w:hint="eastAsia"/>
          <w:sz w:val="32"/>
          <w:szCs w:val="32"/>
        </w:rPr>
        <w:t>休闲</w:t>
      </w:r>
      <w:r w:rsidR="00C55837" w:rsidRPr="006B788B">
        <w:rPr>
          <w:rFonts w:ascii="仿宋" w:eastAsia="仿宋" w:hAnsi="仿宋" w:cs="仿宋_GB2312" w:hint="eastAsia"/>
          <w:sz w:val="32"/>
          <w:szCs w:val="32"/>
        </w:rPr>
        <w:t>运动度假</w:t>
      </w:r>
      <w:r w:rsidR="00C55837">
        <w:rPr>
          <w:rFonts w:ascii="仿宋" w:eastAsia="仿宋" w:hAnsi="仿宋" w:cs="仿宋_GB2312" w:hint="eastAsia"/>
          <w:sz w:val="32"/>
          <w:szCs w:val="32"/>
        </w:rPr>
        <w:t>等</w:t>
      </w:r>
      <w:r w:rsidR="004427E8">
        <w:rPr>
          <w:rFonts w:ascii="仿宋" w:eastAsia="仿宋" w:hAnsi="仿宋" w:cs="宋体" w:hint="eastAsia"/>
          <w:color w:val="000000"/>
          <w:kern w:val="0"/>
          <w:sz w:val="32"/>
          <w:szCs w:val="32"/>
        </w:rPr>
        <w:t>健康</w:t>
      </w:r>
      <w:r w:rsidR="006B788B" w:rsidRPr="006B788B">
        <w:rPr>
          <w:rFonts w:ascii="仿宋" w:eastAsia="仿宋" w:hAnsi="仿宋" w:cs="仿宋_GB2312" w:hint="eastAsia"/>
          <w:sz w:val="32"/>
          <w:szCs w:val="32"/>
          <w:shd w:val="clear" w:color="auto" w:fill="FFFFFF"/>
        </w:rPr>
        <w:t>产业</w:t>
      </w:r>
      <w:r w:rsidR="006B788B" w:rsidRPr="006B788B">
        <w:rPr>
          <w:rFonts w:ascii="仿宋" w:eastAsia="仿宋" w:hAnsi="仿宋" w:cs="仿宋_GB2312" w:hint="eastAsia"/>
          <w:sz w:val="32"/>
          <w:szCs w:val="32"/>
        </w:rPr>
        <w:t>；</w:t>
      </w:r>
      <w:r w:rsidR="00974538">
        <w:rPr>
          <w:rFonts w:ascii="仿宋" w:eastAsia="仿宋" w:hAnsi="仿宋" w:cs="仿宋_GB2312" w:hint="eastAsia"/>
          <w:kern w:val="0"/>
          <w:sz w:val="32"/>
          <w:szCs w:val="32"/>
        </w:rPr>
        <w:t>支持</w:t>
      </w:r>
      <w:r w:rsidR="006B788B" w:rsidRPr="006B788B">
        <w:rPr>
          <w:rFonts w:ascii="仿宋" w:eastAsia="仿宋" w:hAnsi="仿宋" w:cs="仿宋_GB2312" w:hint="eastAsia"/>
          <w:sz w:val="32"/>
          <w:szCs w:val="32"/>
        </w:rPr>
        <w:t>羊楼洞茶产业园</w:t>
      </w:r>
      <w:r w:rsidR="00974538">
        <w:rPr>
          <w:rFonts w:ascii="仿宋" w:eastAsia="仿宋" w:hAnsi="仿宋" w:cs="仿宋_GB2312" w:hint="eastAsia"/>
          <w:sz w:val="32"/>
          <w:szCs w:val="32"/>
        </w:rPr>
        <w:t>建设国家级旅游创新创业基地</w:t>
      </w:r>
      <w:r w:rsidRPr="006B788B">
        <w:rPr>
          <w:rFonts w:ascii="仿宋" w:eastAsia="仿宋" w:hAnsi="仿宋" w:hint="eastAsia"/>
          <w:sz w:val="32"/>
          <w:szCs w:val="32"/>
        </w:rPr>
        <w:t>。</w:t>
      </w:r>
      <w:r w:rsidR="00A31EA4" w:rsidRPr="00A31EA4">
        <w:rPr>
          <w:rFonts w:ascii="仿宋" w:eastAsia="仿宋" w:hAnsi="仿宋" w:cs="宋体" w:hint="eastAsia"/>
          <w:sz w:val="32"/>
          <w:szCs w:val="32"/>
        </w:rPr>
        <w:t>加快</w:t>
      </w:r>
      <w:r w:rsidR="009E46FE">
        <w:rPr>
          <w:rFonts w:ascii="仿宋" w:eastAsia="仿宋" w:hAnsi="仿宋" w:cs="宋体" w:hint="eastAsia"/>
          <w:sz w:val="32"/>
          <w:szCs w:val="32"/>
        </w:rPr>
        <w:t>发展现代</w:t>
      </w:r>
      <w:r w:rsidR="00A31EA4" w:rsidRPr="00A31EA4">
        <w:rPr>
          <w:rFonts w:ascii="仿宋" w:eastAsia="仿宋" w:hAnsi="仿宋" w:cs="宋体" w:hint="eastAsia"/>
          <w:sz w:val="32"/>
          <w:szCs w:val="32"/>
        </w:rPr>
        <w:t>物流</w:t>
      </w:r>
      <w:r w:rsidR="009E46FE">
        <w:rPr>
          <w:rFonts w:ascii="仿宋" w:eastAsia="仿宋" w:hAnsi="仿宋" w:cs="宋体" w:hint="eastAsia"/>
          <w:sz w:val="32"/>
          <w:szCs w:val="32"/>
        </w:rPr>
        <w:t>业</w:t>
      </w:r>
      <w:r w:rsidR="00A31EA4" w:rsidRPr="00A31EA4">
        <w:rPr>
          <w:rFonts w:ascii="仿宋" w:eastAsia="仿宋" w:hAnsi="仿宋" w:cs="宋体" w:hint="eastAsia"/>
          <w:sz w:val="32"/>
          <w:szCs w:val="32"/>
        </w:rPr>
        <w:t>，启动鄂南（赤壁）现代物流园</w:t>
      </w:r>
      <w:r w:rsidR="006F1914">
        <w:rPr>
          <w:rFonts w:ascii="仿宋" w:eastAsia="仿宋" w:hAnsi="仿宋" w:cs="宋体" w:hint="eastAsia"/>
          <w:sz w:val="32"/>
          <w:szCs w:val="32"/>
        </w:rPr>
        <w:t>一期</w:t>
      </w:r>
      <w:r w:rsidR="00A31EA4" w:rsidRPr="00A31EA4">
        <w:rPr>
          <w:rFonts w:ascii="仿宋" w:eastAsia="仿宋" w:hAnsi="仿宋" w:cs="宋体" w:hint="eastAsia"/>
          <w:sz w:val="32"/>
          <w:szCs w:val="32"/>
        </w:rPr>
        <w:t>，</w:t>
      </w:r>
      <w:r w:rsidR="00C17A15">
        <w:rPr>
          <w:rFonts w:ascii="仿宋" w:eastAsia="仿宋" w:hAnsi="仿宋" w:cs="宋体" w:hint="eastAsia"/>
          <w:sz w:val="32"/>
          <w:szCs w:val="32"/>
        </w:rPr>
        <w:t>加快水果冷藏保鲜贮运中心二期建设，建成运营</w:t>
      </w:r>
      <w:r w:rsidR="00A31EA4" w:rsidRPr="00A31EA4">
        <w:rPr>
          <w:rFonts w:ascii="仿宋" w:eastAsia="仿宋" w:hAnsi="仿宋" w:cs="宋体" w:hint="eastAsia"/>
          <w:sz w:val="32"/>
          <w:szCs w:val="32"/>
        </w:rPr>
        <w:t>康华物流园二期</w:t>
      </w:r>
      <w:r w:rsidR="00A31EA4">
        <w:rPr>
          <w:rFonts w:ascii="仿宋" w:eastAsia="仿宋" w:hAnsi="仿宋" w:cs="宋体" w:hint="eastAsia"/>
          <w:sz w:val="32"/>
          <w:szCs w:val="32"/>
        </w:rPr>
        <w:t>。</w:t>
      </w:r>
      <w:r w:rsidR="00A31EA4" w:rsidRPr="00A31EA4">
        <w:rPr>
          <w:rFonts w:ascii="仿宋" w:eastAsia="仿宋" w:hAnsi="仿宋" w:cs="仿宋_GB2312" w:hint="eastAsia"/>
          <w:sz w:val="32"/>
          <w:szCs w:val="32"/>
        </w:rPr>
        <w:t>加强信息基础设施、电子物流、在线支付、信用服务、安全认证、标准化等支撑体系建设，推动电子商务健康、规范发展</w:t>
      </w:r>
      <w:r w:rsidR="00A31EA4">
        <w:rPr>
          <w:rFonts w:ascii="仿宋" w:eastAsia="仿宋" w:hAnsi="仿宋" w:cs="仿宋_GB2312" w:hint="eastAsia"/>
          <w:sz w:val="32"/>
          <w:szCs w:val="32"/>
        </w:rPr>
        <w:t>。</w:t>
      </w:r>
    </w:p>
    <w:p w:rsidR="002945C1" w:rsidRDefault="005B1CFC" w:rsidP="002945C1">
      <w:pPr>
        <w:spacing w:line="560" w:lineRule="exact"/>
        <w:ind w:firstLineChars="200" w:firstLine="640"/>
        <w:rPr>
          <w:rFonts w:ascii="仿宋" w:eastAsia="仿宋" w:hAnsi="仿宋"/>
          <w:sz w:val="32"/>
          <w:szCs w:val="32"/>
        </w:rPr>
      </w:pPr>
      <w:r w:rsidRPr="00A31EA4">
        <w:rPr>
          <w:rFonts w:ascii="楷体" w:eastAsia="楷体" w:hAnsi="楷体" w:hint="eastAsia"/>
          <w:sz w:val="32"/>
          <w:szCs w:val="32"/>
        </w:rPr>
        <w:t>（四）扩大市场需求，增强经济发展动力。</w:t>
      </w:r>
      <w:r w:rsidRPr="005B1CFC">
        <w:rPr>
          <w:rFonts w:ascii="仿宋" w:eastAsia="仿宋" w:hAnsi="仿宋" w:hint="eastAsia"/>
          <w:sz w:val="32"/>
          <w:szCs w:val="32"/>
        </w:rPr>
        <w:t>挖掘释放市场潜力，有效增加供给，深入开拓国内外市场。</w:t>
      </w:r>
    </w:p>
    <w:p w:rsidR="00001D19" w:rsidRDefault="005B1CFC" w:rsidP="002945C1">
      <w:pPr>
        <w:spacing w:line="560" w:lineRule="exact"/>
        <w:ind w:firstLineChars="200" w:firstLine="643"/>
        <w:rPr>
          <w:rFonts w:ascii="仿宋" w:eastAsia="仿宋" w:hAnsi="仿宋"/>
          <w:sz w:val="32"/>
          <w:szCs w:val="32"/>
        </w:rPr>
      </w:pPr>
      <w:r w:rsidRPr="00A31EA4">
        <w:rPr>
          <w:rFonts w:ascii="仿宋" w:eastAsia="仿宋" w:hAnsi="仿宋" w:hint="eastAsia"/>
          <w:b/>
          <w:sz w:val="32"/>
          <w:szCs w:val="32"/>
        </w:rPr>
        <w:t>高层次打造对外开放优势。</w:t>
      </w:r>
      <w:r w:rsidR="00EC7C28" w:rsidRPr="00EC7C28">
        <w:rPr>
          <w:rFonts w:ascii="仿宋" w:eastAsia="仿宋" w:hAnsi="仿宋" w:hint="eastAsia"/>
          <w:sz w:val="32"/>
          <w:szCs w:val="32"/>
        </w:rPr>
        <w:t>深度融入“一带一路”，</w:t>
      </w:r>
      <w:r w:rsidR="00EC7C28">
        <w:rPr>
          <w:rFonts w:ascii="仿宋" w:eastAsia="仿宋" w:hAnsi="仿宋" w:hint="eastAsia"/>
          <w:sz w:val="32"/>
          <w:szCs w:val="32"/>
        </w:rPr>
        <w:t>对接湖北自贸区建设，</w:t>
      </w:r>
      <w:r w:rsidR="00371EC3">
        <w:rPr>
          <w:rFonts w:ascii="仿宋" w:eastAsia="仿宋" w:hAnsi="仿宋" w:hint="eastAsia"/>
          <w:sz w:val="32"/>
          <w:szCs w:val="32"/>
        </w:rPr>
        <w:t>深化与长江经济带城市群的合作，</w:t>
      </w:r>
      <w:r w:rsidR="00EF7071">
        <w:rPr>
          <w:rFonts w:ascii="仿宋" w:eastAsia="仿宋" w:hAnsi="仿宋" w:hint="eastAsia"/>
          <w:sz w:val="32"/>
          <w:szCs w:val="32"/>
        </w:rPr>
        <w:t>举办第五届中国有机农产品展销会暨中国青（米）砖茶交易会。</w:t>
      </w:r>
      <w:r w:rsidRPr="00DD5F45">
        <w:rPr>
          <w:rFonts w:ascii="仿宋" w:eastAsia="仿宋" w:hAnsi="仿宋" w:hint="eastAsia"/>
          <w:sz w:val="32"/>
          <w:szCs w:val="32"/>
        </w:rPr>
        <w:t>创新招商方式</w:t>
      </w:r>
      <w:r w:rsidR="0033008B">
        <w:rPr>
          <w:rFonts w:ascii="仿宋" w:eastAsia="仿宋" w:hAnsi="仿宋" w:hint="eastAsia"/>
          <w:sz w:val="32"/>
          <w:szCs w:val="32"/>
        </w:rPr>
        <w:t>方法</w:t>
      </w:r>
      <w:r w:rsidRPr="00DD5F45">
        <w:rPr>
          <w:rFonts w:ascii="仿宋" w:eastAsia="仿宋" w:hAnsi="仿宋" w:hint="eastAsia"/>
          <w:sz w:val="32"/>
          <w:szCs w:val="32"/>
        </w:rPr>
        <w:t>，</w:t>
      </w:r>
      <w:r w:rsidR="00C55837" w:rsidRPr="00DD5F45">
        <w:rPr>
          <w:rFonts w:ascii="仿宋" w:eastAsia="仿宋" w:hAnsi="仿宋" w:cs="宋体" w:hint="eastAsia"/>
          <w:sz w:val="32"/>
          <w:szCs w:val="32"/>
        </w:rPr>
        <w:t>进一步强化产业招商、专业招商、驻点招商</w:t>
      </w:r>
      <w:r w:rsidRPr="00DD5F45">
        <w:rPr>
          <w:rFonts w:ascii="仿宋" w:eastAsia="仿宋" w:hAnsi="仿宋" w:hint="eastAsia"/>
          <w:sz w:val="32"/>
          <w:szCs w:val="32"/>
        </w:rPr>
        <w:t>，</w:t>
      </w:r>
      <w:r w:rsidR="00DD5F45" w:rsidRPr="00DD5F45">
        <w:rPr>
          <w:rFonts w:ascii="仿宋" w:eastAsia="仿宋" w:hAnsi="仿宋" w:cs="宋体" w:hint="eastAsia"/>
          <w:sz w:val="32"/>
          <w:szCs w:val="32"/>
        </w:rPr>
        <w:t>建立正常联络沟通渠道，承接产业转移，</w:t>
      </w:r>
      <w:r w:rsidR="00C55837" w:rsidRPr="00DD5F45">
        <w:rPr>
          <w:rFonts w:ascii="仿宋" w:eastAsia="仿宋" w:hAnsi="仿宋" w:cs="仿宋" w:hint="eastAsia"/>
          <w:sz w:val="32"/>
          <w:szCs w:val="32"/>
        </w:rPr>
        <w:t>重点做好</w:t>
      </w:r>
      <w:r w:rsidR="00C55837" w:rsidRPr="00DD5F45">
        <w:rPr>
          <w:rFonts w:ascii="仿宋" w:eastAsia="仿宋" w:hAnsi="仿宋" w:hint="eastAsia"/>
          <w:color w:val="000000"/>
          <w:sz w:val="32"/>
          <w:szCs w:val="32"/>
        </w:rPr>
        <w:t>上海产业促进中心合作及产业转移对接项目</w:t>
      </w:r>
      <w:r w:rsidRPr="00DD5F45">
        <w:rPr>
          <w:rFonts w:ascii="仿宋" w:eastAsia="仿宋" w:hAnsi="仿宋" w:hint="eastAsia"/>
          <w:sz w:val="32"/>
          <w:szCs w:val="32"/>
        </w:rPr>
        <w:t>，</w:t>
      </w:r>
      <w:r w:rsidR="00B030D9">
        <w:rPr>
          <w:rFonts w:ascii="仿宋" w:eastAsia="仿宋" w:hAnsi="仿宋" w:hint="eastAsia"/>
          <w:sz w:val="32"/>
          <w:szCs w:val="32"/>
        </w:rPr>
        <w:t>积极</w:t>
      </w:r>
      <w:r w:rsidR="00DD5F45" w:rsidRPr="00DD5F45">
        <w:rPr>
          <w:rFonts w:ascii="仿宋" w:eastAsia="仿宋" w:hAnsi="仿宋" w:cs="仿宋" w:hint="eastAsia"/>
          <w:sz w:val="32"/>
          <w:szCs w:val="32"/>
        </w:rPr>
        <w:t>举办招商推介活动</w:t>
      </w:r>
      <w:r w:rsidR="00B030D9">
        <w:rPr>
          <w:rFonts w:ascii="仿宋" w:eastAsia="仿宋" w:hAnsi="仿宋" w:cs="仿宋" w:hint="eastAsia"/>
          <w:sz w:val="32"/>
          <w:szCs w:val="32"/>
        </w:rPr>
        <w:t>，</w:t>
      </w:r>
      <w:r w:rsidR="00DD5F45" w:rsidRPr="00DD5F45">
        <w:rPr>
          <w:rFonts w:ascii="仿宋" w:eastAsia="仿宋" w:hAnsi="仿宋" w:cs="仿宋" w:hint="eastAsia"/>
          <w:sz w:val="32"/>
          <w:szCs w:val="32"/>
        </w:rPr>
        <w:t>力争全年招商引资到位资金350亿元</w:t>
      </w:r>
      <w:r w:rsidRPr="00DD5F45">
        <w:rPr>
          <w:rFonts w:ascii="仿宋" w:eastAsia="仿宋" w:hAnsi="仿宋" w:hint="eastAsia"/>
          <w:sz w:val="32"/>
          <w:szCs w:val="32"/>
        </w:rPr>
        <w:t>。</w:t>
      </w:r>
      <w:r w:rsidRPr="005B1CFC">
        <w:rPr>
          <w:rFonts w:ascii="仿宋" w:eastAsia="仿宋" w:hAnsi="仿宋" w:hint="eastAsia"/>
          <w:sz w:val="32"/>
          <w:szCs w:val="32"/>
        </w:rPr>
        <w:t>加快调整贸易结构，利用比较优势和资源禀赋发展资本密集型产业，提升产品科技含量，优化出口产品结构。</w:t>
      </w:r>
    </w:p>
    <w:p w:rsidR="00434A74" w:rsidRDefault="005B1CFC" w:rsidP="00434A74">
      <w:pPr>
        <w:spacing w:line="560" w:lineRule="exact"/>
        <w:ind w:firstLineChars="200" w:firstLine="643"/>
        <w:rPr>
          <w:rFonts w:ascii="仿宋" w:eastAsia="仿宋" w:hAnsi="仿宋"/>
          <w:sz w:val="32"/>
          <w:szCs w:val="32"/>
        </w:rPr>
      </w:pPr>
      <w:r w:rsidRPr="008966C1">
        <w:rPr>
          <w:rFonts w:ascii="仿宋" w:eastAsia="仿宋" w:hAnsi="仿宋" w:hint="eastAsia"/>
          <w:b/>
          <w:sz w:val="32"/>
          <w:szCs w:val="32"/>
        </w:rPr>
        <w:t>高水平加强城市规划管理。</w:t>
      </w:r>
      <w:r w:rsidR="00505F34" w:rsidRPr="00505F34">
        <w:rPr>
          <w:rFonts w:ascii="仿宋" w:eastAsia="仿宋" w:hAnsi="仿宋" w:hint="eastAsia"/>
          <w:bCs/>
          <w:sz w:val="32"/>
          <w:szCs w:val="32"/>
        </w:rPr>
        <w:t>启动中心城区控规未覆盖片</w:t>
      </w:r>
      <w:r w:rsidR="00505F34" w:rsidRPr="00505F34">
        <w:rPr>
          <w:rFonts w:ascii="仿宋" w:eastAsia="仿宋" w:hAnsi="仿宋" w:hint="eastAsia"/>
          <w:bCs/>
          <w:sz w:val="32"/>
          <w:szCs w:val="32"/>
        </w:rPr>
        <w:lastRenderedPageBreak/>
        <w:t>区的控制性详细规划编制，推进</w:t>
      </w:r>
      <w:r w:rsidR="00505F34" w:rsidRPr="00505F34">
        <w:rPr>
          <w:rFonts w:ascii="仿宋" w:eastAsia="仿宋" w:hAnsi="仿宋" w:cs="方正仿宋_GBK" w:hint="eastAsia"/>
          <w:bCs/>
          <w:sz w:val="32"/>
          <w:szCs w:val="32"/>
        </w:rPr>
        <w:t>107</w:t>
      </w:r>
      <w:r w:rsidR="00505F34" w:rsidRPr="00505F34">
        <w:rPr>
          <w:rFonts w:ascii="仿宋" w:eastAsia="仿宋" w:hAnsi="仿宋" w:hint="eastAsia"/>
          <w:bCs/>
          <w:sz w:val="32"/>
          <w:szCs w:val="32"/>
        </w:rPr>
        <w:t>国道城区段人行道、非机动车道配套建设和城市主次干道配套升级改造，启动陆水湖隧道</w:t>
      </w:r>
      <w:r w:rsidR="006333FD">
        <w:rPr>
          <w:rFonts w:ascii="仿宋" w:eastAsia="仿宋" w:hAnsi="仿宋" w:hint="eastAsia"/>
          <w:bCs/>
          <w:sz w:val="32"/>
          <w:szCs w:val="32"/>
        </w:rPr>
        <w:t>、</w:t>
      </w:r>
      <w:r w:rsidR="00505F34" w:rsidRPr="00505F34">
        <w:rPr>
          <w:rFonts w:ascii="仿宋" w:eastAsia="仿宋" w:hAnsi="仿宋" w:hint="eastAsia"/>
          <w:bCs/>
          <w:sz w:val="32"/>
          <w:szCs w:val="32"/>
        </w:rPr>
        <w:t>环湖绿道（一期）</w:t>
      </w:r>
      <w:r w:rsidR="006333FD">
        <w:rPr>
          <w:rFonts w:ascii="仿宋" w:eastAsia="仿宋" w:hAnsi="仿宋" w:hint="eastAsia"/>
          <w:bCs/>
          <w:sz w:val="32"/>
          <w:szCs w:val="32"/>
        </w:rPr>
        <w:t>、</w:t>
      </w:r>
      <w:r w:rsidR="00505F34" w:rsidRPr="00505F34">
        <w:rPr>
          <w:rFonts w:ascii="仿宋" w:eastAsia="仿宋" w:hAnsi="仿宋" w:hint="eastAsia"/>
          <w:bCs/>
          <w:sz w:val="32"/>
          <w:szCs w:val="32"/>
        </w:rPr>
        <w:t>丰财山健身公园、尖峰山郊野公园</w:t>
      </w:r>
      <w:r w:rsidR="006333FD">
        <w:rPr>
          <w:rFonts w:ascii="仿宋" w:eastAsia="仿宋" w:hAnsi="仿宋" w:hint="eastAsia"/>
          <w:bCs/>
          <w:sz w:val="32"/>
          <w:szCs w:val="32"/>
        </w:rPr>
        <w:t>等</w:t>
      </w:r>
      <w:r w:rsidR="006333FD" w:rsidRPr="00505F34">
        <w:rPr>
          <w:rFonts w:ascii="仿宋" w:eastAsia="仿宋" w:hAnsi="仿宋" w:hint="eastAsia"/>
          <w:bCs/>
          <w:sz w:val="32"/>
          <w:szCs w:val="32"/>
        </w:rPr>
        <w:t>建设</w:t>
      </w:r>
      <w:r w:rsidR="00505F34" w:rsidRPr="00505F34">
        <w:rPr>
          <w:rFonts w:ascii="仿宋" w:eastAsia="仿宋" w:hAnsi="仿宋" w:hint="eastAsia"/>
          <w:bCs/>
          <w:sz w:val="32"/>
          <w:szCs w:val="32"/>
        </w:rPr>
        <w:t>。</w:t>
      </w:r>
      <w:r w:rsidR="00001D19">
        <w:rPr>
          <w:rFonts w:ascii="仿宋" w:eastAsia="仿宋" w:hAnsi="仿宋" w:hint="eastAsia"/>
          <w:bCs/>
          <w:sz w:val="32"/>
          <w:szCs w:val="32"/>
        </w:rPr>
        <w:t>建</w:t>
      </w:r>
      <w:r w:rsidR="00D60252">
        <w:rPr>
          <w:rFonts w:ascii="仿宋" w:eastAsia="仿宋" w:hAnsi="仿宋" w:hint="eastAsia"/>
          <w:bCs/>
          <w:sz w:val="32"/>
          <w:szCs w:val="32"/>
        </w:rPr>
        <w:t>成</w:t>
      </w:r>
      <w:r w:rsidR="00505F34" w:rsidRPr="00505F34">
        <w:rPr>
          <w:rFonts w:ascii="仿宋" w:eastAsia="仿宋" w:hAnsi="仿宋" w:hint="eastAsia"/>
          <w:bCs/>
          <w:sz w:val="32"/>
          <w:szCs w:val="32"/>
        </w:rPr>
        <w:t>数字</w:t>
      </w:r>
      <w:r w:rsidR="00D60252">
        <w:rPr>
          <w:rFonts w:ascii="仿宋" w:eastAsia="仿宋" w:hAnsi="仿宋" w:hint="eastAsia"/>
          <w:bCs/>
          <w:sz w:val="32"/>
          <w:szCs w:val="32"/>
        </w:rPr>
        <w:t>化</w:t>
      </w:r>
      <w:r w:rsidR="00505F34" w:rsidRPr="00505F34">
        <w:rPr>
          <w:rFonts w:ascii="仿宋" w:eastAsia="仿宋" w:hAnsi="仿宋" w:hint="eastAsia"/>
          <w:bCs/>
          <w:sz w:val="32"/>
          <w:szCs w:val="32"/>
        </w:rPr>
        <w:t>城管</w:t>
      </w:r>
      <w:r w:rsidR="00D60252">
        <w:rPr>
          <w:rFonts w:ascii="仿宋" w:eastAsia="仿宋" w:hAnsi="仿宋" w:hint="eastAsia"/>
          <w:bCs/>
          <w:sz w:val="32"/>
          <w:szCs w:val="32"/>
        </w:rPr>
        <w:t>平台</w:t>
      </w:r>
      <w:r w:rsidR="00505F34" w:rsidRPr="00505F34">
        <w:rPr>
          <w:rFonts w:ascii="仿宋" w:eastAsia="仿宋" w:hAnsi="仿宋" w:hint="eastAsia"/>
          <w:bCs/>
          <w:sz w:val="32"/>
          <w:szCs w:val="32"/>
        </w:rPr>
        <w:t>，严厉查处造脏、造乱、毁绿、破坏市政道路和环卫设施行为，继续开展“万人洁城”活动，不断提升城市管理水平。</w:t>
      </w:r>
    </w:p>
    <w:p w:rsidR="00001D19" w:rsidRDefault="005B1CFC" w:rsidP="00434A74">
      <w:pPr>
        <w:spacing w:line="560" w:lineRule="exact"/>
        <w:ind w:firstLineChars="200" w:firstLine="643"/>
        <w:rPr>
          <w:rFonts w:ascii="仿宋" w:eastAsia="仿宋" w:hAnsi="仿宋"/>
          <w:sz w:val="32"/>
          <w:szCs w:val="32"/>
        </w:rPr>
      </w:pPr>
      <w:r w:rsidRPr="00001D19">
        <w:rPr>
          <w:rFonts w:ascii="仿宋" w:eastAsia="仿宋" w:hAnsi="仿宋" w:hint="eastAsia"/>
          <w:b/>
          <w:sz w:val="32"/>
          <w:szCs w:val="32"/>
        </w:rPr>
        <w:t>高效能释放园区积聚潜力。</w:t>
      </w:r>
      <w:r w:rsidRPr="005B1CFC">
        <w:rPr>
          <w:rFonts w:ascii="仿宋" w:eastAsia="仿宋" w:hAnsi="仿宋" w:hint="eastAsia"/>
          <w:sz w:val="32"/>
          <w:szCs w:val="32"/>
        </w:rPr>
        <w:t>立足园区项目源头，发挥园区产业的“扩散效应”，坚持以特色园区构建产业集群、以市级重点项目优化产业链条、以重大基础设施配套建设提供项目支撑，加大产业招商力度，引进高科技含量、高附加值的产业项目，力促项目投产达产，做优做精各类专业园、园中园，为产业集聚发展构建载体支撑。</w:t>
      </w:r>
    </w:p>
    <w:p w:rsidR="00CE3836" w:rsidRDefault="005B1CFC" w:rsidP="00CE3836">
      <w:pPr>
        <w:spacing w:line="560" w:lineRule="exact"/>
        <w:ind w:firstLineChars="200" w:firstLine="640"/>
        <w:rPr>
          <w:rFonts w:ascii="仿宋" w:eastAsia="仿宋" w:hAnsi="仿宋"/>
          <w:sz w:val="32"/>
          <w:szCs w:val="32"/>
        </w:rPr>
      </w:pPr>
      <w:r w:rsidRPr="008966C1">
        <w:rPr>
          <w:rFonts w:ascii="楷体" w:eastAsia="楷体" w:hAnsi="楷体" w:hint="eastAsia"/>
          <w:sz w:val="32"/>
          <w:szCs w:val="32"/>
        </w:rPr>
        <w:t>（五）强化生态建设，促进经济可持续发展。</w:t>
      </w:r>
      <w:r w:rsidRPr="005B1CFC">
        <w:rPr>
          <w:rFonts w:ascii="仿宋" w:eastAsia="仿宋" w:hAnsi="仿宋" w:hint="eastAsia"/>
          <w:sz w:val="32"/>
          <w:szCs w:val="32"/>
        </w:rPr>
        <w:t>坚持生态立市、环境优先，标本兼治、多管齐下，加强生态文明建设。</w:t>
      </w:r>
    </w:p>
    <w:p w:rsidR="00401443" w:rsidRDefault="005B1CFC" w:rsidP="00401443">
      <w:pPr>
        <w:spacing w:line="560" w:lineRule="exact"/>
        <w:ind w:firstLineChars="200" w:firstLine="643"/>
        <w:rPr>
          <w:rFonts w:ascii="仿宋" w:eastAsia="仿宋" w:hAnsi="仿宋"/>
          <w:sz w:val="32"/>
          <w:szCs w:val="32"/>
        </w:rPr>
      </w:pPr>
      <w:r w:rsidRPr="00001D19">
        <w:rPr>
          <w:rFonts w:ascii="仿宋" w:eastAsia="仿宋" w:hAnsi="仿宋" w:hint="eastAsia"/>
          <w:b/>
          <w:sz w:val="32"/>
          <w:szCs w:val="32"/>
        </w:rPr>
        <w:t>加强环境综合整治力度。</w:t>
      </w:r>
      <w:r w:rsidR="00001D19" w:rsidRPr="00001D19">
        <w:rPr>
          <w:rFonts w:ascii="仿宋" w:eastAsia="仿宋" w:hAnsi="仿宋" w:cs="宋体" w:hint="eastAsia"/>
          <w:sz w:val="32"/>
          <w:szCs w:val="32"/>
        </w:rPr>
        <w:t>坚持“生态优先、绿色发展”和长江经济带“共抓大保护，不搞大开发”战略定位，继续</w:t>
      </w:r>
      <w:r w:rsidR="00001D19" w:rsidRPr="00001D19">
        <w:rPr>
          <w:rFonts w:ascii="仿宋" w:eastAsia="仿宋" w:hAnsi="仿宋" w:hint="eastAsia"/>
          <w:sz w:val="32"/>
          <w:szCs w:val="32"/>
        </w:rPr>
        <w:t>实施蓝天、碧水、净土“三大工程”，进一步加强陆水湖环境饮用水源地保护及陆水河环境综合整治，强化污染防治保质量</w:t>
      </w:r>
      <w:r w:rsidR="00001D19" w:rsidRPr="000B5C1A">
        <w:rPr>
          <w:rFonts w:ascii="仿宋" w:eastAsia="仿宋" w:hAnsi="仿宋" w:hint="eastAsia"/>
          <w:sz w:val="32"/>
          <w:szCs w:val="32"/>
        </w:rPr>
        <w:t>。</w:t>
      </w:r>
      <w:r w:rsidR="000B5C1A" w:rsidRPr="000B5C1A">
        <w:rPr>
          <w:rFonts w:ascii="仿宋" w:eastAsia="仿宋" w:hAnsi="仿宋" w:cs="宋体" w:hint="eastAsia"/>
          <w:sz w:val="32"/>
          <w:szCs w:val="32"/>
        </w:rPr>
        <w:t>继续开展“绿满赤壁”行动，</w:t>
      </w:r>
      <w:r w:rsidR="000B5C1A" w:rsidRPr="000B5C1A">
        <w:rPr>
          <w:rFonts w:ascii="仿宋" w:eastAsia="仿宋" w:hAnsi="仿宋" w:hint="eastAsia"/>
          <w:sz w:val="32"/>
          <w:szCs w:val="32"/>
        </w:rPr>
        <w:t>绿化</w:t>
      </w:r>
      <w:r w:rsidR="00A867F5" w:rsidRPr="000B5C1A">
        <w:rPr>
          <w:rFonts w:ascii="仿宋" w:eastAsia="仿宋" w:hAnsi="仿宋" w:hint="eastAsia"/>
          <w:sz w:val="32"/>
          <w:szCs w:val="32"/>
        </w:rPr>
        <w:t>造林</w:t>
      </w:r>
      <w:r w:rsidR="00434A74">
        <w:rPr>
          <w:rFonts w:ascii="仿宋" w:eastAsia="仿宋" w:hAnsi="仿宋" w:hint="eastAsia"/>
          <w:sz w:val="32"/>
          <w:szCs w:val="32"/>
        </w:rPr>
        <w:t>4.32</w:t>
      </w:r>
      <w:r w:rsidR="000B5C1A" w:rsidRPr="000B5C1A">
        <w:rPr>
          <w:rFonts w:ascii="仿宋" w:eastAsia="仿宋" w:hAnsi="仿宋" w:hint="eastAsia"/>
          <w:sz w:val="32"/>
          <w:szCs w:val="32"/>
        </w:rPr>
        <w:t>万亩，绿化村庄50个</w:t>
      </w:r>
      <w:r w:rsidR="000B5C1A" w:rsidRPr="000B5C1A">
        <w:rPr>
          <w:rFonts w:ascii="仿宋" w:eastAsia="仿宋" w:hAnsi="仿宋" w:cs="宋体" w:hint="eastAsia"/>
          <w:sz w:val="32"/>
          <w:szCs w:val="32"/>
        </w:rPr>
        <w:t>。</w:t>
      </w:r>
      <w:r w:rsidR="00434A74">
        <w:rPr>
          <w:rFonts w:ascii="仿宋" w:eastAsia="仿宋" w:hAnsi="仿宋" w:hint="eastAsia"/>
          <w:sz w:val="32"/>
          <w:szCs w:val="32"/>
        </w:rPr>
        <w:t>确保</w:t>
      </w:r>
      <w:r w:rsidR="00533B25" w:rsidRPr="00533B25">
        <w:rPr>
          <w:rFonts w:ascii="仿宋" w:eastAsia="仿宋" w:hAnsi="仿宋" w:hint="eastAsia"/>
          <w:sz w:val="32"/>
          <w:szCs w:val="32"/>
        </w:rPr>
        <w:t>城东</w:t>
      </w:r>
      <w:r w:rsidR="00434A74">
        <w:rPr>
          <w:rFonts w:ascii="仿宋" w:eastAsia="仿宋" w:hAnsi="仿宋" w:hint="eastAsia"/>
          <w:sz w:val="32"/>
          <w:szCs w:val="32"/>
        </w:rPr>
        <w:t>、</w:t>
      </w:r>
      <w:r w:rsidR="00533B25" w:rsidRPr="00533B25">
        <w:rPr>
          <w:rFonts w:ascii="仿宋" w:eastAsia="仿宋" w:hAnsi="仿宋" w:hint="eastAsia"/>
          <w:sz w:val="32"/>
          <w:szCs w:val="32"/>
        </w:rPr>
        <w:t>官塘驿、赵李桥、赤壁等</w:t>
      </w:r>
      <w:r w:rsidR="00434A74">
        <w:rPr>
          <w:rFonts w:ascii="仿宋" w:eastAsia="仿宋" w:hAnsi="仿宋" w:hint="eastAsia"/>
          <w:sz w:val="32"/>
          <w:szCs w:val="32"/>
        </w:rPr>
        <w:t>4</w:t>
      </w:r>
      <w:r w:rsidR="00533B25" w:rsidRPr="00533B25">
        <w:rPr>
          <w:rFonts w:ascii="仿宋" w:eastAsia="仿宋" w:hAnsi="仿宋" w:hint="eastAsia"/>
          <w:sz w:val="32"/>
          <w:szCs w:val="32"/>
        </w:rPr>
        <w:t>个污水处理厂正常运行，提高污水处理率</w:t>
      </w:r>
      <w:r w:rsidR="00533B25">
        <w:rPr>
          <w:rFonts w:ascii="仿宋" w:eastAsia="仿宋" w:hAnsi="仿宋" w:hint="eastAsia"/>
          <w:sz w:val="32"/>
          <w:szCs w:val="32"/>
        </w:rPr>
        <w:t>。</w:t>
      </w:r>
    </w:p>
    <w:p w:rsidR="00533B25" w:rsidRDefault="005B1CFC" w:rsidP="00401443">
      <w:pPr>
        <w:spacing w:line="560" w:lineRule="exact"/>
        <w:ind w:firstLineChars="200" w:firstLine="643"/>
        <w:rPr>
          <w:rFonts w:ascii="仿宋" w:eastAsia="仿宋" w:hAnsi="仿宋"/>
          <w:sz w:val="32"/>
          <w:szCs w:val="32"/>
        </w:rPr>
      </w:pPr>
      <w:r w:rsidRPr="000B5C1A">
        <w:rPr>
          <w:rFonts w:ascii="仿宋" w:eastAsia="仿宋" w:hAnsi="仿宋" w:hint="eastAsia"/>
          <w:b/>
          <w:sz w:val="32"/>
          <w:szCs w:val="32"/>
        </w:rPr>
        <w:t>加快能源高效节能利用。</w:t>
      </w:r>
      <w:r w:rsidRPr="005B1CFC">
        <w:rPr>
          <w:rFonts w:ascii="仿宋" w:eastAsia="仿宋" w:hAnsi="仿宋" w:hint="eastAsia"/>
          <w:sz w:val="32"/>
          <w:szCs w:val="32"/>
        </w:rPr>
        <w:t>全面完成节能减排任务，能源和水资源消耗、建设用地、碳排放总量得到有效控制，主要污染物排放总量大幅减少。</w:t>
      </w:r>
    </w:p>
    <w:p w:rsidR="00533B25" w:rsidRDefault="005B1CFC" w:rsidP="00533B25">
      <w:pPr>
        <w:spacing w:line="560" w:lineRule="exact"/>
        <w:ind w:firstLineChars="200" w:firstLine="643"/>
        <w:rPr>
          <w:rFonts w:ascii="仿宋" w:eastAsia="仿宋" w:hAnsi="仿宋"/>
          <w:sz w:val="32"/>
          <w:szCs w:val="32"/>
        </w:rPr>
      </w:pPr>
      <w:r w:rsidRPr="000B5C1A">
        <w:rPr>
          <w:rFonts w:ascii="仿宋" w:eastAsia="仿宋" w:hAnsi="仿宋" w:hint="eastAsia"/>
          <w:b/>
          <w:sz w:val="32"/>
          <w:szCs w:val="32"/>
        </w:rPr>
        <w:lastRenderedPageBreak/>
        <w:t>实施循环发展</w:t>
      </w:r>
      <w:r w:rsidR="00533B25">
        <w:rPr>
          <w:rFonts w:ascii="仿宋" w:eastAsia="仿宋" w:hAnsi="仿宋" w:hint="eastAsia"/>
          <w:b/>
          <w:sz w:val="32"/>
          <w:szCs w:val="32"/>
        </w:rPr>
        <w:t>引领示范</w:t>
      </w:r>
      <w:r w:rsidRPr="000B5C1A">
        <w:rPr>
          <w:rFonts w:ascii="仿宋" w:eastAsia="仿宋" w:hAnsi="仿宋" w:hint="eastAsia"/>
          <w:b/>
          <w:sz w:val="32"/>
          <w:szCs w:val="32"/>
        </w:rPr>
        <w:t>。</w:t>
      </w:r>
      <w:r w:rsidRPr="005B1CFC">
        <w:rPr>
          <w:rFonts w:ascii="仿宋" w:eastAsia="仿宋" w:hAnsi="仿宋" w:hint="eastAsia"/>
          <w:sz w:val="32"/>
          <w:szCs w:val="32"/>
        </w:rPr>
        <w:t>大力推广绿色清洁生产，支持引导企业对生产过程中产生的废渣、废水、废气、余热余压进行回收利用，主要工业固体废弃物全部得到综合利用或有效处置，培育一批高标准、规范化的清洁生产示范企业。</w:t>
      </w:r>
    </w:p>
    <w:p w:rsidR="00A16D97" w:rsidRDefault="005B1CFC" w:rsidP="00A16D97">
      <w:pPr>
        <w:spacing w:line="560" w:lineRule="exact"/>
        <w:ind w:firstLineChars="200" w:firstLine="640"/>
        <w:rPr>
          <w:rFonts w:ascii="仿宋" w:eastAsia="仿宋" w:hAnsi="仿宋"/>
          <w:sz w:val="32"/>
          <w:szCs w:val="32"/>
        </w:rPr>
      </w:pPr>
      <w:r w:rsidRPr="008966C1">
        <w:rPr>
          <w:rFonts w:ascii="楷体" w:eastAsia="楷体" w:hAnsi="楷体" w:hint="eastAsia"/>
          <w:sz w:val="32"/>
          <w:szCs w:val="32"/>
        </w:rPr>
        <w:t>（六）繁荣社会事业，着力保障和改善民生。</w:t>
      </w:r>
      <w:r w:rsidRPr="005B1CFC">
        <w:rPr>
          <w:rFonts w:ascii="仿宋" w:eastAsia="仿宋" w:hAnsi="仿宋" w:hint="eastAsia"/>
          <w:sz w:val="32"/>
          <w:szCs w:val="32"/>
        </w:rPr>
        <w:t>优先解决群众最关心的热点、难点问题，扎实办好民生实事，不断提高群众幸福指数和满意度。</w:t>
      </w:r>
    </w:p>
    <w:p w:rsidR="00D76E5F" w:rsidRDefault="005B1CFC" w:rsidP="00A16D97">
      <w:pPr>
        <w:spacing w:line="560" w:lineRule="exact"/>
        <w:ind w:firstLineChars="200" w:firstLine="643"/>
        <w:rPr>
          <w:rFonts w:ascii="仿宋" w:eastAsia="仿宋" w:hAnsi="仿宋"/>
          <w:sz w:val="32"/>
          <w:szCs w:val="32"/>
        </w:rPr>
      </w:pPr>
      <w:r w:rsidRPr="00533B25">
        <w:rPr>
          <w:rFonts w:ascii="仿宋" w:eastAsia="仿宋" w:hAnsi="仿宋" w:hint="eastAsia"/>
          <w:b/>
          <w:sz w:val="32"/>
          <w:szCs w:val="32"/>
        </w:rPr>
        <w:t>强化民生保障。</w:t>
      </w:r>
      <w:r w:rsidRPr="005B1CFC">
        <w:rPr>
          <w:rFonts w:ascii="仿宋" w:eastAsia="仿宋" w:hAnsi="仿宋" w:hint="eastAsia"/>
          <w:sz w:val="32"/>
          <w:szCs w:val="32"/>
        </w:rPr>
        <w:t>健全精准扶贫工作机制，抓好精准识别，实施动态管理，</w:t>
      </w:r>
      <w:r w:rsidR="00A16D97">
        <w:rPr>
          <w:rFonts w:ascii="仿宋" w:eastAsia="仿宋" w:hAnsi="仿宋" w:hint="eastAsia"/>
          <w:sz w:val="32"/>
          <w:szCs w:val="32"/>
        </w:rPr>
        <w:t>确保</w:t>
      </w:r>
      <w:r w:rsidR="00A16D97" w:rsidRPr="00533B25">
        <w:rPr>
          <w:rFonts w:ascii="仿宋" w:eastAsia="仿宋" w:hAnsi="仿宋" w:hint="eastAsia"/>
          <w:sz w:val="32"/>
          <w:szCs w:val="32"/>
        </w:rPr>
        <w:t>1</w:t>
      </w:r>
      <w:r w:rsidR="00A16D97">
        <w:rPr>
          <w:rFonts w:ascii="仿宋" w:eastAsia="仿宋" w:hAnsi="仿宋" w:hint="eastAsia"/>
          <w:sz w:val="32"/>
          <w:szCs w:val="32"/>
        </w:rPr>
        <w:t>0</w:t>
      </w:r>
      <w:r w:rsidR="00A16D97" w:rsidRPr="00533B25">
        <w:rPr>
          <w:rFonts w:ascii="仿宋" w:eastAsia="仿宋" w:hAnsi="仿宋" w:hint="eastAsia"/>
          <w:sz w:val="32"/>
          <w:szCs w:val="32"/>
        </w:rPr>
        <w:t>个贫困村出列，</w:t>
      </w:r>
      <w:r w:rsidR="00533B25" w:rsidRPr="00533B25">
        <w:rPr>
          <w:rFonts w:ascii="仿宋" w:eastAsia="仿宋" w:hAnsi="仿宋" w:hint="eastAsia"/>
          <w:sz w:val="32"/>
          <w:szCs w:val="32"/>
        </w:rPr>
        <w:t>1</w:t>
      </w:r>
      <w:r w:rsidR="00A16D97">
        <w:rPr>
          <w:rFonts w:ascii="仿宋" w:eastAsia="仿宋" w:hAnsi="仿宋" w:hint="eastAsia"/>
          <w:sz w:val="32"/>
          <w:szCs w:val="32"/>
        </w:rPr>
        <w:t>万左右</w:t>
      </w:r>
      <w:r w:rsidR="00533B25" w:rsidRPr="00533B25">
        <w:rPr>
          <w:rFonts w:ascii="仿宋" w:eastAsia="仿宋" w:hAnsi="仿宋" w:hint="eastAsia"/>
          <w:sz w:val="32"/>
          <w:szCs w:val="32"/>
        </w:rPr>
        <w:t>人</w:t>
      </w:r>
      <w:r w:rsidR="00A16D97">
        <w:rPr>
          <w:rFonts w:ascii="仿宋" w:eastAsia="仿宋" w:hAnsi="仿宋" w:hint="eastAsia"/>
          <w:sz w:val="32"/>
          <w:szCs w:val="32"/>
        </w:rPr>
        <w:t>口</w:t>
      </w:r>
      <w:r w:rsidR="00A16D97" w:rsidRPr="00533B25">
        <w:rPr>
          <w:rFonts w:ascii="仿宋" w:eastAsia="仿宋" w:hAnsi="仿宋" w:hint="eastAsia"/>
          <w:sz w:val="32"/>
          <w:szCs w:val="32"/>
        </w:rPr>
        <w:t>脱贫</w:t>
      </w:r>
      <w:r w:rsidR="00533B25" w:rsidRPr="00533B25">
        <w:rPr>
          <w:rFonts w:ascii="仿宋" w:eastAsia="仿宋" w:hAnsi="仿宋" w:hint="eastAsia"/>
          <w:sz w:val="32"/>
          <w:szCs w:val="32"/>
        </w:rPr>
        <w:t>。</w:t>
      </w:r>
      <w:r w:rsidR="00E00177">
        <w:rPr>
          <w:rFonts w:ascii="仿宋" w:eastAsia="仿宋" w:hAnsi="仿宋" w:hint="eastAsia"/>
          <w:sz w:val="32"/>
          <w:szCs w:val="32"/>
        </w:rPr>
        <w:t>加强卫生计生服务，</w:t>
      </w:r>
      <w:r w:rsidR="00E00177" w:rsidRPr="00E00177">
        <w:rPr>
          <w:rFonts w:ascii="仿宋" w:eastAsia="仿宋" w:hAnsi="仿宋" w:hint="eastAsia"/>
          <w:sz w:val="32"/>
          <w:szCs w:val="32"/>
        </w:rPr>
        <w:t>启动市妇幼保健院扩建工程和凤凰山社区卫生服务中心整体搬迁工程。</w:t>
      </w:r>
      <w:r w:rsidR="00E00177" w:rsidRPr="00ED4129">
        <w:rPr>
          <w:rFonts w:ascii="仿宋" w:eastAsia="仿宋" w:hAnsi="仿宋"/>
          <w:color w:val="000000"/>
          <w:kern w:val="0"/>
          <w:sz w:val="32"/>
          <w:szCs w:val="32"/>
        </w:rPr>
        <w:t>完善城镇企业职工养老保险制度</w:t>
      </w:r>
      <w:r w:rsidR="00E00177" w:rsidRPr="00ED4129">
        <w:rPr>
          <w:rFonts w:ascii="仿宋" w:eastAsia="仿宋" w:hAnsi="仿宋" w:hint="eastAsia"/>
          <w:color w:val="000000"/>
          <w:kern w:val="0"/>
          <w:sz w:val="32"/>
          <w:szCs w:val="32"/>
        </w:rPr>
        <w:t>，</w:t>
      </w:r>
      <w:r w:rsidR="00E00177" w:rsidRPr="00ED4129">
        <w:rPr>
          <w:rFonts w:ascii="仿宋" w:eastAsia="仿宋" w:hAnsi="仿宋"/>
          <w:color w:val="000000"/>
          <w:kern w:val="0"/>
          <w:sz w:val="32"/>
          <w:szCs w:val="32"/>
        </w:rPr>
        <w:t>建立城乡一体化的基本医疗保障制度和管理体制。</w:t>
      </w:r>
      <w:r w:rsidRPr="005B1CFC">
        <w:rPr>
          <w:rFonts w:ascii="仿宋" w:eastAsia="仿宋" w:hAnsi="仿宋" w:hint="eastAsia"/>
          <w:sz w:val="32"/>
          <w:szCs w:val="32"/>
        </w:rPr>
        <w:t>大力发展教育事业，积极稳妥推进教育布局调整，</w:t>
      </w:r>
      <w:r w:rsidR="00ED4129" w:rsidRPr="00ED4129">
        <w:rPr>
          <w:rFonts w:ascii="仿宋" w:eastAsia="仿宋" w:hAnsi="仿宋" w:cs="宋体" w:hint="eastAsia"/>
          <w:sz w:val="32"/>
          <w:szCs w:val="32"/>
        </w:rPr>
        <w:t>完成赤马港学校扩建工程，</w:t>
      </w:r>
      <w:r w:rsidR="004031A1">
        <w:rPr>
          <w:rFonts w:ascii="仿宋" w:eastAsia="仿宋" w:hAnsi="仿宋" w:cs="宋体" w:hint="eastAsia"/>
          <w:sz w:val="32"/>
          <w:szCs w:val="32"/>
        </w:rPr>
        <w:t>在</w:t>
      </w:r>
      <w:r w:rsidR="00ED4129" w:rsidRPr="00ED4129">
        <w:rPr>
          <w:rFonts w:ascii="仿宋" w:eastAsia="仿宋" w:hAnsi="仿宋" w:cs="宋体" w:hint="eastAsia"/>
          <w:sz w:val="32"/>
          <w:szCs w:val="32"/>
        </w:rPr>
        <w:t>新城区新建一所</w:t>
      </w:r>
      <w:r w:rsidR="004031A1">
        <w:rPr>
          <w:rFonts w:ascii="仿宋" w:eastAsia="仿宋" w:hAnsi="仿宋" w:cs="宋体" w:hint="eastAsia"/>
          <w:sz w:val="32"/>
          <w:szCs w:val="32"/>
        </w:rPr>
        <w:t>义务教育</w:t>
      </w:r>
      <w:r w:rsidR="00ED4129" w:rsidRPr="00ED4129">
        <w:rPr>
          <w:rFonts w:ascii="仿宋" w:eastAsia="仿宋" w:hAnsi="仿宋" w:cs="宋体" w:hint="eastAsia"/>
          <w:sz w:val="32"/>
          <w:szCs w:val="32"/>
        </w:rPr>
        <w:t>学校，</w:t>
      </w:r>
      <w:r w:rsidR="00ED4129" w:rsidRPr="00ED4129">
        <w:rPr>
          <w:rFonts w:ascii="仿宋" w:eastAsia="仿宋" w:hAnsi="仿宋" w:hint="eastAsia"/>
          <w:bCs/>
          <w:kern w:val="0"/>
          <w:sz w:val="32"/>
          <w:szCs w:val="32"/>
        </w:rPr>
        <w:t>优化教育资源配置，逐步缩小区域、城乡、校际差距。</w:t>
      </w:r>
      <w:r w:rsidR="00D76E5F" w:rsidRPr="00D76E5F">
        <w:rPr>
          <w:rFonts w:ascii="仿宋" w:eastAsia="仿宋" w:hAnsi="仿宋" w:hint="eastAsia"/>
          <w:color w:val="000000"/>
          <w:kern w:val="0"/>
          <w:sz w:val="32"/>
          <w:szCs w:val="32"/>
        </w:rPr>
        <w:t>加快保障性住房建设，</w:t>
      </w:r>
      <w:r w:rsidR="00D76E5F" w:rsidRPr="00D76E5F">
        <w:rPr>
          <w:rFonts w:ascii="仿宋" w:eastAsia="仿宋" w:hAnsi="仿宋" w:hint="eastAsia"/>
          <w:bCs/>
          <w:sz w:val="32"/>
          <w:szCs w:val="32"/>
        </w:rPr>
        <w:t>推进砂子岭、陶瓷厂、中伙等片区棚户区改造</w:t>
      </w:r>
      <w:r w:rsidR="00D76E5F">
        <w:rPr>
          <w:rFonts w:ascii="仿宋" w:eastAsia="仿宋" w:hAnsi="仿宋" w:hint="eastAsia"/>
          <w:bCs/>
          <w:sz w:val="32"/>
          <w:szCs w:val="32"/>
        </w:rPr>
        <w:t>、</w:t>
      </w:r>
      <w:r w:rsidR="00D76E5F" w:rsidRPr="00D76E5F">
        <w:rPr>
          <w:rFonts w:ascii="仿宋" w:eastAsia="仿宋" w:hAnsi="仿宋" w:hint="eastAsia"/>
          <w:bCs/>
          <w:sz w:val="32"/>
          <w:szCs w:val="32"/>
        </w:rPr>
        <w:t>木田畈公租房、蒲圻古城还建房等项目建设</w:t>
      </w:r>
      <w:r w:rsidR="00D76E5F">
        <w:rPr>
          <w:rFonts w:ascii="仿宋" w:eastAsia="仿宋" w:hAnsi="仿宋" w:hint="eastAsia"/>
          <w:sz w:val="32"/>
          <w:szCs w:val="32"/>
        </w:rPr>
        <w:t>。</w:t>
      </w:r>
    </w:p>
    <w:p w:rsidR="004427E8" w:rsidRDefault="005B1CFC" w:rsidP="004427E8">
      <w:pPr>
        <w:spacing w:line="560" w:lineRule="exact"/>
        <w:ind w:firstLineChars="200" w:firstLine="643"/>
        <w:rPr>
          <w:rFonts w:ascii="仿宋" w:eastAsia="仿宋" w:hAnsi="仿宋"/>
          <w:sz w:val="32"/>
          <w:szCs w:val="32"/>
        </w:rPr>
      </w:pPr>
      <w:r w:rsidRPr="00D76E5F">
        <w:rPr>
          <w:rFonts w:ascii="仿宋" w:eastAsia="仿宋" w:hAnsi="仿宋" w:hint="eastAsia"/>
          <w:b/>
          <w:sz w:val="32"/>
          <w:szCs w:val="32"/>
        </w:rPr>
        <w:t>统筹各项社会事业发展。</w:t>
      </w:r>
      <w:r w:rsidRPr="005B1CFC">
        <w:rPr>
          <w:rFonts w:ascii="仿宋" w:eastAsia="仿宋" w:hAnsi="仿宋" w:hint="eastAsia"/>
          <w:sz w:val="32"/>
          <w:szCs w:val="32"/>
        </w:rPr>
        <w:t>深入实施文化、体育惠民工程，</w:t>
      </w:r>
      <w:r w:rsidR="007666DE">
        <w:rPr>
          <w:rFonts w:ascii="仿宋" w:eastAsia="仿宋" w:hAnsi="仿宋" w:hint="eastAsia"/>
          <w:sz w:val="32"/>
          <w:szCs w:val="32"/>
        </w:rPr>
        <w:t>大力开展文艺汇演和送戏下乡活动，建设市文体中心。深化</w:t>
      </w:r>
      <w:r w:rsidR="00E00540">
        <w:rPr>
          <w:rFonts w:ascii="仿宋" w:eastAsia="仿宋" w:hAnsi="仿宋" w:hint="eastAsia"/>
          <w:sz w:val="32"/>
          <w:szCs w:val="32"/>
        </w:rPr>
        <w:t>“</w:t>
      </w:r>
      <w:r w:rsidR="007666DE">
        <w:rPr>
          <w:rFonts w:ascii="仿宋" w:eastAsia="仿宋" w:hAnsi="仿宋" w:hint="eastAsia"/>
          <w:sz w:val="32"/>
          <w:szCs w:val="32"/>
        </w:rPr>
        <w:t>法治赤壁</w:t>
      </w:r>
      <w:r w:rsidR="00E00540">
        <w:rPr>
          <w:rFonts w:ascii="仿宋" w:eastAsia="仿宋" w:hAnsi="仿宋" w:hint="eastAsia"/>
          <w:sz w:val="32"/>
          <w:szCs w:val="32"/>
        </w:rPr>
        <w:t>”</w:t>
      </w:r>
      <w:r w:rsidR="007666DE">
        <w:rPr>
          <w:rFonts w:ascii="仿宋" w:eastAsia="仿宋" w:hAnsi="仿宋" w:hint="eastAsia"/>
          <w:sz w:val="32"/>
          <w:szCs w:val="32"/>
        </w:rPr>
        <w:t>建设，加强“七五”普法宣传教育，</w:t>
      </w:r>
      <w:r w:rsidR="00E00540">
        <w:rPr>
          <w:rFonts w:ascii="仿宋" w:eastAsia="仿宋" w:hAnsi="仿宋" w:hint="eastAsia"/>
          <w:sz w:val="32"/>
          <w:szCs w:val="32"/>
        </w:rPr>
        <w:t>引导全民尊法、学法、守法、用法</w:t>
      </w:r>
      <w:r w:rsidR="007666DE">
        <w:rPr>
          <w:rFonts w:ascii="仿宋" w:eastAsia="仿宋" w:hAnsi="仿宋" w:hint="eastAsia"/>
          <w:sz w:val="32"/>
          <w:szCs w:val="32"/>
        </w:rPr>
        <w:t>。深化</w:t>
      </w:r>
      <w:r w:rsidR="00E00540">
        <w:rPr>
          <w:rFonts w:ascii="仿宋" w:eastAsia="仿宋" w:hAnsi="仿宋" w:hint="eastAsia"/>
          <w:sz w:val="32"/>
          <w:szCs w:val="32"/>
        </w:rPr>
        <w:t>“</w:t>
      </w:r>
      <w:r w:rsidR="007666DE">
        <w:rPr>
          <w:rFonts w:ascii="仿宋" w:eastAsia="仿宋" w:hAnsi="仿宋" w:hint="eastAsia"/>
          <w:sz w:val="32"/>
          <w:szCs w:val="32"/>
        </w:rPr>
        <w:t>平安赤壁</w:t>
      </w:r>
      <w:r w:rsidR="00E00540">
        <w:rPr>
          <w:rFonts w:ascii="仿宋" w:eastAsia="仿宋" w:hAnsi="仿宋" w:hint="eastAsia"/>
          <w:sz w:val="32"/>
          <w:szCs w:val="32"/>
        </w:rPr>
        <w:t>”</w:t>
      </w:r>
      <w:r w:rsidR="007666DE">
        <w:rPr>
          <w:rFonts w:ascii="仿宋" w:eastAsia="仿宋" w:hAnsi="仿宋" w:hint="eastAsia"/>
          <w:sz w:val="32"/>
          <w:szCs w:val="32"/>
        </w:rPr>
        <w:t>建设，</w:t>
      </w:r>
      <w:r w:rsidR="00B93BCF">
        <w:rPr>
          <w:rFonts w:ascii="仿宋" w:eastAsia="仿宋" w:hAnsi="仿宋" w:hint="eastAsia"/>
          <w:sz w:val="32"/>
          <w:szCs w:val="32"/>
        </w:rPr>
        <w:t>完善</w:t>
      </w:r>
      <w:r w:rsidR="007666DE">
        <w:rPr>
          <w:rFonts w:ascii="仿宋" w:eastAsia="仿宋" w:hAnsi="仿宋" w:hint="eastAsia"/>
          <w:sz w:val="32"/>
          <w:szCs w:val="32"/>
        </w:rPr>
        <w:t>立体化社会治安防控体系</w:t>
      </w:r>
      <w:r w:rsidRPr="005B1CFC">
        <w:rPr>
          <w:rFonts w:ascii="仿宋" w:eastAsia="仿宋" w:hAnsi="仿宋" w:hint="eastAsia"/>
          <w:sz w:val="32"/>
          <w:szCs w:val="32"/>
        </w:rPr>
        <w:t>，</w:t>
      </w:r>
      <w:r w:rsidR="00B93BCF">
        <w:rPr>
          <w:rFonts w:ascii="仿宋" w:eastAsia="仿宋" w:hAnsi="仿宋" w:hint="eastAsia"/>
          <w:sz w:val="32"/>
          <w:szCs w:val="32"/>
        </w:rPr>
        <w:t>加强</w:t>
      </w:r>
      <w:r w:rsidR="007666DE">
        <w:rPr>
          <w:rFonts w:ascii="仿宋" w:eastAsia="仿宋" w:hAnsi="仿宋" w:hint="eastAsia"/>
          <w:sz w:val="32"/>
          <w:szCs w:val="32"/>
        </w:rPr>
        <w:t>网格化管理和综合服务平台建设，</w:t>
      </w:r>
      <w:r w:rsidRPr="005B1CFC">
        <w:rPr>
          <w:rFonts w:ascii="仿宋" w:eastAsia="仿宋" w:hAnsi="仿宋" w:hint="eastAsia"/>
          <w:sz w:val="32"/>
          <w:szCs w:val="32"/>
        </w:rPr>
        <w:t>努力提高人民群众的安全感和满意度。</w:t>
      </w:r>
      <w:r w:rsidR="00B93BCF">
        <w:rPr>
          <w:rFonts w:ascii="仿宋" w:eastAsia="仿宋" w:hAnsi="仿宋" w:hint="eastAsia"/>
          <w:sz w:val="32"/>
          <w:szCs w:val="32"/>
        </w:rPr>
        <w:t>强化公共安全保障能力，构建完善预防预警和应急处置体系，有效防范安全</w:t>
      </w:r>
      <w:r w:rsidR="00B93BCF">
        <w:rPr>
          <w:rFonts w:ascii="仿宋" w:eastAsia="仿宋" w:hAnsi="仿宋" w:hint="eastAsia"/>
          <w:sz w:val="32"/>
          <w:szCs w:val="32"/>
        </w:rPr>
        <w:lastRenderedPageBreak/>
        <w:t>事故</w:t>
      </w:r>
      <w:r w:rsidRPr="005B1CFC">
        <w:rPr>
          <w:rFonts w:ascii="仿宋" w:eastAsia="仿宋" w:hAnsi="仿宋" w:hint="eastAsia"/>
          <w:sz w:val="32"/>
          <w:szCs w:val="32"/>
        </w:rPr>
        <w:t>。</w:t>
      </w:r>
    </w:p>
    <w:p w:rsidR="005B1CFC" w:rsidRPr="00EC7788" w:rsidRDefault="00EC7788" w:rsidP="004427E8">
      <w:pPr>
        <w:spacing w:line="560" w:lineRule="exact"/>
        <w:ind w:firstLineChars="200" w:firstLine="640"/>
        <w:rPr>
          <w:rFonts w:ascii="仿宋" w:eastAsia="仿宋" w:hAnsi="仿宋"/>
          <w:sz w:val="32"/>
          <w:szCs w:val="32"/>
        </w:rPr>
      </w:pPr>
      <w:r w:rsidRPr="00EC7788">
        <w:rPr>
          <w:rFonts w:ascii="仿宋" w:eastAsia="仿宋" w:hAnsi="仿宋" w:hint="eastAsia"/>
          <w:sz w:val="32"/>
          <w:szCs w:val="32"/>
        </w:rPr>
        <w:t>各位代表，201</w:t>
      </w:r>
      <w:r w:rsidR="004427E8">
        <w:rPr>
          <w:rFonts w:ascii="仿宋" w:eastAsia="仿宋" w:hAnsi="仿宋" w:hint="eastAsia"/>
          <w:sz w:val="32"/>
          <w:szCs w:val="32"/>
        </w:rPr>
        <w:t>7</w:t>
      </w:r>
      <w:r w:rsidRPr="00EC7788">
        <w:rPr>
          <w:rFonts w:ascii="仿宋" w:eastAsia="仿宋" w:hAnsi="仿宋" w:hint="eastAsia"/>
          <w:sz w:val="32"/>
          <w:szCs w:val="32"/>
        </w:rPr>
        <w:t>年国民经济和社会发展任务艰巨繁重，意义非同寻常。我们要在市委、市政府的坚强领导下，坚定信心，攻坚克难，为加快</w:t>
      </w:r>
      <w:r w:rsidR="004427E8" w:rsidRPr="00EC7788">
        <w:rPr>
          <w:rFonts w:ascii="仿宋" w:eastAsia="仿宋" w:hAnsi="仿宋" w:hint="eastAsia"/>
          <w:sz w:val="32"/>
          <w:szCs w:val="32"/>
        </w:rPr>
        <w:t>全面建成小康社会</w:t>
      </w:r>
      <w:r w:rsidR="004427E8">
        <w:rPr>
          <w:rFonts w:ascii="仿宋" w:eastAsia="仿宋" w:hAnsi="仿宋" w:hint="eastAsia"/>
          <w:sz w:val="32"/>
          <w:szCs w:val="32"/>
        </w:rPr>
        <w:t>，早日</w:t>
      </w:r>
      <w:r w:rsidRPr="00EC7788">
        <w:rPr>
          <w:rFonts w:ascii="仿宋" w:eastAsia="仿宋" w:hAnsi="仿宋" w:hint="eastAsia"/>
          <w:sz w:val="32"/>
          <w:szCs w:val="32"/>
        </w:rPr>
        <w:t>建</w:t>
      </w:r>
      <w:r w:rsidR="004427E8">
        <w:rPr>
          <w:rFonts w:ascii="仿宋" w:eastAsia="仿宋" w:hAnsi="仿宋" w:hint="eastAsia"/>
          <w:sz w:val="32"/>
          <w:szCs w:val="32"/>
        </w:rPr>
        <w:t>成强而优中等城市</w:t>
      </w:r>
      <w:r w:rsidRPr="00EC7788">
        <w:rPr>
          <w:rFonts w:ascii="仿宋" w:eastAsia="仿宋" w:hAnsi="仿宋" w:hint="eastAsia"/>
          <w:sz w:val="32"/>
          <w:szCs w:val="32"/>
        </w:rPr>
        <w:t>而努力奋斗！</w:t>
      </w:r>
    </w:p>
    <w:sectPr w:rsidR="005B1CFC" w:rsidRPr="00EC7788" w:rsidSect="00F056B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12D" w:rsidRDefault="004F112D" w:rsidP="00AA683E">
      <w:r>
        <w:separator/>
      </w:r>
    </w:p>
  </w:endnote>
  <w:endnote w:type="continuationSeparator" w:id="0">
    <w:p w:rsidR="004F112D" w:rsidRDefault="004F112D" w:rsidP="00AA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48"/>
      <w:docPartObj>
        <w:docPartGallery w:val="Page Numbers (Bottom of Page)"/>
        <w:docPartUnique/>
      </w:docPartObj>
    </w:sdtPr>
    <w:sdtContent>
      <w:p w:rsidR="00AA683E" w:rsidRDefault="00AA683E">
        <w:pPr>
          <w:pStyle w:val="a6"/>
          <w:jc w:val="center"/>
        </w:pPr>
        <w:fldSimple w:instr=" PAGE   \* MERGEFORMAT ">
          <w:r w:rsidRPr="00AA683E">
            <w:rPr>
              <w:noProof/>
              <w:lang w:val="zh-CN"/>
            </w:rPr>
            <w:t>1</w:t>
          </w:r>
        </w:fldSimple>
      </w:p>
    </w:sdtContent>
  </w:sdt>
  <w:p w:rsidR="00AA683E" w:rsidRDefault="00AA68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12D" w:rsidRDefault="004F112D" w:rsidP="00AA683E">
      <w:r>
        <w:separator/>
      </w:r>
    </w:p>
  </w:footnote>
  <w:footnote w:type="continuationSeparator" w:id="0">
    <w:p w:rsidR="004F112D" w:rsidRDefault="004F112D" w:rsidP="00AA6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60E"/>
    <w:rsid w:val="00001D19"/>
    <w:rsid w:val="000218C5"/>
    <w:rsid w:val="000B4F08"/>
    <w:rsid w:val="000B5C1A"/>
    <w:rsid w:val="00117143"/>
    <w:rsid w:val="0018555A"/>
    <w:rsid w:val="001C2799"/>
    <w:rsid w:val="002208F4"/>
    <w:rsid w:val="00222B30"/>
    <w:rsid w:val="00234546"/>
    <w:rsid w:val="002945C1"/>
    <w:rsid w:val="002B7F7E"/>
    <w:rsid w:val="0033008B"/>
    <w:rsid w:val="00332F39"/>
    <w:rsid w:val="00371EC3"/>
    <w:rsid w:val="003841C8"/>
    <w:rsid w:val="003D3A11"/>
    <w:rsid w:val="00401443"/>
    <w:rsid w:val="004031A1"/>
    <w:rsid w:val="00434A74"/>
    <w:rsid w:val="004427E8"/>
    <w:rsid w:val="00482345"/>
    <w:rsid w:val="00484392"/>
    <w:rsid w:val="004C27CE"/>
    <w:rsid w:val="004F112D"/>
    <w:rsid w:val="00505F34"/>
    <w:rsid w:val="00525EEA"/>
    <w:rsid w:val="00533B25"/>
    <w:rsid w:val="005B1CFC"/>
    <w:rsid w:val="005C4923"/>
    <w:rsid w:val="005C6143"/>
    <w:rsid w:val="005E10C3"/>
    <w:rsid w:val="005F5509"/>
    <w:rsid w:val="005F5F54"/>
    <w:rsid w:val="006333FD"/>
    <w:rsid w:val="00671595"/>
    <w:rsid w:val="0067460E"/>
    <w:rsid w:val="00681FDC"/>
    <w:rsid w:val="0068300E"/>
    <w:rsid w:val="006A4097"/>
    <w:rsid w:val="006B5A02"/>
    <w:rsid w:val="006B788B"/>
    <w:rsid w:val="006C361C"/>
    <w:rsid w:val="006F1914"/>
    <w:rsid w:val="007666DE"/>
    <w:rsid w:val="00776D9C"/>
    <w:rsid w:val="007A7C3B"/>
    <w:rsid w:val="00800399"/>
    <w:rsid w:val="008703EC"/>
    <w:rsid w:val="008755F5"/>
    <w:rsid w:val="00886464"/>
    <w:rsid w:val="008966C1"/>
    <w:rsid w:val="008A4036"/>
    <w:rsid w:val="008C70C8"/>
    <w:rsid w:val="008D1B3D"/>
    <w:rsid w:val="00947DB8"/>
    <w:rsid w:val="0095677E"/>
    <w:rsid w:val="00974538"/>
    <w:rsid w:val="00985C57"/>
    <w:rsid w:val="009A290A"/>
    <w:rsid w:val="009E46FE"/>
    <w:rsid w:val="00A16D97"/>
    <w:rsid w:val="00A31EA4"/>
    <w:rsid w:val="00A554CB"/>
    <w:rsid w:val="00A575BC"/>
    <w:rsid w:val="00A706C9"/>
    <w:rsid w:val="00A867F5"/>
    <w:rsid w:val="00AA683E"/>
    <w:rsid w:val="00AE6584"/>
    <w:rsid w:val="00B030D9"/>
    <w:rsid w:val="00B03C49"/>
    <w:rsid w:val="00B811E3"/>
    <w:rsid w:val="00B93BCF"/>
    <w:rsid w:val="00BB6960"/>
    <w:rsid w:val="00C001A4"/>
    <w:rsid w:val="00C17A15"/>
    <w:rsid w:val="00C33A50"/>
    <w:rsid w:val="00C442C1"/>
    <w:rsid w:val="00C55837"/>
    <w:rsid w:val="00C6534B"/>
    <w:rsid w:val="00CC07A1"/>
    <w:rsid w:val="00CE2A72"/>
    <w:rsid w:val="00CE3836"/>
    <w:rsid w:val="00CE708B"/>
    <w:rsid w:val="00D24095"/>
    <w:rsid w:val="00D60252"/>
    <w:rsid w:val="00D76E5F"/>
    <w:rsid w:val="00DD5F45"/>
    <w:rsid w:val="00DD64BD"/>
    <w:rsid w:val="00DF71B0"/>
    <w:rsid w:val="00E00177"/>
    <w:rsid w:val="00E00540"/>
    <w:rsid w:val="00E8608B"/>
    <w:rsid w:val="00E944E8"/>
    <w:rsid w:val="00EC7788"/>
    <w:rsid w:val="00EC7C28"/>
    <w:rsid w:val="00ED4129"/>
    <w:rsid w:val="00EF7071"/>
    <w:rsid w:val="00F056B9"/>
    <w:rsid w:val="00F126CC"/>
    <w:rsid w:val="00F63D05"/>
    <w:rsid w:val="00F92E65"/>
    <w:rsid w:val="00FC5D8C"/>
    <w:rsid w:val="00FE3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60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7460E"/>
    <w:rPr>
      <w:rFonts w:ascii="宋体" w:hAnsi="Courier New" w:cs="Courier New"/>
      <w:szCs w:val="21"/>
    </w:rPr>
  </w:style>
  <w:style w:type="character" w:customStyle="1" w:styleId="Char">
    <w:name w:val="纯文本 Char"/>
    <w:basedOn w:val="a0"/>
    <w:link w:val="a3"/>
    <w:rsid w:val="0067460E"/>
    <w:rPr>
      <w:rFonts w:ascii="宋体" w:eastAsia="宋体" w:hAnsi="Courier New" w:cs="Courier New"/>
      <w:szCs w:val="21"/>
    </w:rPr>
  </w:style>
  <w:style w:type="paragraph" w:styleId="a4">
    <w:name w:val="Normal (Web)"/>
    <w:basedOn w:val="a"/>
    <w:uiPriority w:val="99"/>
    <w:semiHidden/>
    <w:unhideWhenUsed/>
    <w:rsid w:val="005B1CFC"/>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semiHidden/>
    <w:unhideWhenUsed/>
    <w:rsid w:val="00AA68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A683E"/>
    <w:rPr>
      <w:rFonts w:ascii="Times New Roman" w:eastAsia="宋体" w:hAnsi="Times New Roman" w:cs="Times New Roman"/>
      <w:sz w:val="18"/>
      <w:szCs w:val="18"/>
    </w:rPr>
  </w:style>
  <w:style w:type="paragraph" w:styleId="a6">
    <w:name w:val="footer"/>
    <w:basedOn w:val="a"/>
    <w:link w:val="Char1"/>
    <w:uiPriority w:val="99"/>
    <w:unhideWhenUsed/>
    <w:rsid w:val="00AA683E"/>
    <w:pPr>
      <w:tabs>
        <w:tab w:val="center" w:pos="4153"/>
        <w:tab w:val="right" w:pos="8306"/>
      </w:tabs>
      <w:snapToGrid w:val="0"/>
      <w:jc w:val="left"/>
    </w:pPr>
    <w:rPr>
      <w:sz w:val="18"/>
      <w:szCs w:val="18"/>
    </w:rPr>
  </w:style>
  <w:style w:type="character" w:customStyle="1" w:styleId="Char1">
    <w:name w:val="页脚 Char"/>
    <w:basedOn w:val="a0"/>
    <w:link w:val="a6"/>
    <w:uiPriority w:val="99"/>
    <w:rsid w:val="00AA683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17964504">
      <w:bodyDiv w:val="1"/>
      <w:marLeft w:val="0"/>
      <w:marRight w:val="0"/>
      <w:marTop w:val="100"/>
      <w:marBottom w:val="100"/>
      <w:divBdr>
        <w:top w:val="none" w:sz="0" w:space="0" w:color="auto"/>
        <w:left w:val="none" w:sz="0" w:space="0" w:color="auto"/>
        <w:bottom w:val="none" w:sz="0" w:space="0" w:color="auto"/>
        <w:right w:val="none" w:sz="0" w:space="0" w:color="auto"/>
      </w:divBdr>
      <w:divsChild>
        <w:div w:id="880478587">
          <w:marLeft w:val="0"/>
          <w:marRight w:val="0"/>
          <w:marTop w:val="0"/>
          <w:marBottom w:val="0"/>
          <w:divBdr>
            <w:top w:val="none" w:sz="0" w:space="0" w:color="auto"/>
            <w:left w:val="none" w:sz="0" w:space="0" w:color="auto"/>
            <w:bottom w:val="none" w:sz="0" w:space="0" w:color="auto"/>
            <w:right w:val="none" w:sz="0" w:space="0" w:color="auto"/>
          </w:divBdr>
          <w:divsChild>
            <w:div w:id="11056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7E66CA-C9A8-407D-924F-561D5272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8</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168</cp:revision>
  <dcterms:created xsi:type="dcterms:W3CDTF">2016-11-09T05:20:00Z</dcterms:created>
  <dcterms:modified xsi:type="dcterms:W3CDTF">2016-11-20T04:58:00Z</dcterms:modified>
</cp:coreProperties>
</file>