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spacing w:after="156" w:afterLines="50" w:line="500" w:lineRule="exact"/>
        <w:jc w:val="center"/>
        <w:rPr>
          <w:rFonts w:hint="eastAsia" w:ascii="方正小标宋简体" w:eastAsia="方正小标宋简体"/>
          <w:color w:val="000000"/>
          <w:sz w:val="42"/>
          <w:szCs w:val="42"/>
        </w:rPr>
      </w:pPr>
      <w:r>
        <w:rPr>
          <w:rFonts w:hint="eastAsia" w:ascii="方正小标宋简体" w:eastAsia="方正小标宋简体"/>
          <w:color w:val="000000"/>
          <w:sz w:val="42"/>
          <w:szCs w:val="42"/>
        </w:rPr>
        <w:t>城区公办学校招生计划安排</w:t>
      </w:r>
    </w:p>
    <w:bookmarkEnd w:id="0"/>
    <w:tbl>
      <w:tblPr>
        <w:tblStyle w:val="2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821"/>
        <w:gridCol w:w="971"/>
        <w:gridCol w:w="2947"/>
        <w:gridCol w:w="82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  <w:r>
              <w:rPr>
                <w:rFonts w:eastAsia="华文仿宋"/>
                <w:b/>
                <w:color w:val="000000"/>
                <w:sz w:val="30"/>
                <w:szCs w:val="30"/>
              </w:rPr>
              <w:t>小学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  <w:r>
              <w:rPr>
                <w:rFonts w:eastAsia="华文仿宋"/>
                <w:b/>
                <w:color w:val="000000"/>
                <w:sz w:val="30"/>
                <w:szCs w:val="30"/>
              </w:rPr>
              <w:t>计划</w:t>
            </w:r>
          </w:p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  <w:r>
              <w:rPr>
                <w:rFonts w:eastAsia="华文仿宋"/>
                <w:b/>
                <w:color w:val="000000"/>
                <w:sz w:val="30"/>
                <w:szCs w:val="30"/>
              </w:rPr>
              <w:t>开班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  <w:r>
              <w:rPr>
                <w:rFonts w:eastAsia="华文仿宋"/>
                <w:b/>
                <w:color w:val="000000"/>
                <w:sz w:val="30"/>
                <w:szCs w:val="30"/>
              </w:rPr>
              <w:t>招生</w:t>
            </w:r>
          </w:p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  <w:r>
              <w:rPr>
                <w:rFonts w:eastAsia="华文仿宋"/>
                <w:b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  <w:r>
              <w:rPr>
                <w:rFonts w:eastAsia="华文仿宋"/>
                <w:b/>
                <w:color w:val="000000"/>
                <w:sz w:val="30"/>
                <w:szCs w:val="30"/>
              </w:rPr>
              <w:t>初中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  <w:r>
              <w:rPr>
                <w:rFonts w:eastAsia="华文仿宋"/>
                <w:b/>
                <w:color w:val="000000"/>
                <w:sz w:val="30"/>
                <w:szCs w:val="30"/>
              </w:rPr>
              <w:t>计划</w:t>
            </w:r>
          </w:p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  <w:r>
              <w:rPr>
                <w:rFonts w:eastAsia="华文仿宋"/>
                <w:b/>
                <w:color w:val="000000"/>
                <w:sz w:val="30"/>
                <w:szCs w:val="30"/>
              </w:rPr>
              <w:t>开班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  <w:r>
              <w:rPr>
                <w:rFonts w:eastAsia="华文仿宋"/>
                <w:b/>
                <w:color w:val="000000"/>
                <w:sz w:val="30"/>
                <w:szCs w:val="30"/>
              </w:rPr>
              <w:t>招生</w:t>
            </w:r>
          </w:p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  <w:r>
              <w:rPr>
                <w:rFonts w:eastAsia="华文仿宋"/>
                <w:b/>
                <w:color w:val="000000"/>
                <w:sz w:val="30"/>
                <w:szCs w:val="3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华文仿宋"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实验小学、蒲圻二小教联体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华文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770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第一初级中学（新区）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华文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第二实验小学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660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实验中学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华文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实验外国语学校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华文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550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第五初级中学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青泉学校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实验外国语学校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蒲圻三小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第一初级中学（老区）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华文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6</w:t>
            </w:r>
            <w:r>
              <w:rPr>
                <w:rFonts w:hint="eastAsia" w:eastAsia="华文仿宋"/>
                <w:color w:val="000000"/>
                <w:sz w:val="30"/>
                <w:szCs w:val="30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第四小学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华舟学校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  <w:r>
              <w:rPr>
                <w:rFonts w:hint="eastAsia" w:eastAsia="华文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  <w:r>
              <w:rPr>
                <w:rFonts w:hint="eastAsia" w:eastAsia="华文仿宋"/>
                <w:color w:val="000000"/>
                <w:sz w:val="28"/>
                <w:szCs w:val="28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w w:val="90"/>
                <w:sz w:val="30"/>
                <w:szCs w:val="30"/>
              </w:rPr>
            </w:pPr>
            <w:r>
              <w:rPr>
                <w:rFonts w:eastAsia="华文仿宋"/>
                <w:color w:val="000000"/>
                <w:w w:val="90"/>
                <w:sz w:val="30"/>
                <w:szCs w:val="30"/>
              </w:rPr>
              <w:t>实验小学车站校区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第六小学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  <w:r>
              <w:rPr>
                <w:rFonts w:hint="eastAsia" w:eastAsia="华文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28"/>
                <w:szCs w:val="28"/>
              </w:rPr>
            </w:pPr>
            <w:r>
              <w:rPr>
                <w:rFonts w:hint="eastAsia" w:eastAsia="华文仿宋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赤马港学校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550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营里小学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330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第二实验小学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周画校区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第四小学、凤凰山学校教联体凤凰山校区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第四小学、斋公岭小学教联体斋公岭校区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小学合计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80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4400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eastAsia="华文仿宋"/>
                <w:color w:val="000000"/>
                <w:sz w:val="30"/>
                <w:szCs w:val="30"/>
              </w:rPr>
              <w:t>初中合计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华文仿宋"/>
                <w:color w:val="000000"/>
                <w:sz w:val="30"/>
                <w:szCs w:val="30"/>
              </w:rPr>
            </w:pPr>
            <w:r>
              <w:rPr>
                <w:rFonts w:hint="eastAsia" w:eastAsia="华文仿宋"/>
                <w:color w:val="000000"/>
                <w:sz w:val="30"/>
                <w:szCs w:val="30"/>
              </w:rPr>
              <w:t>4180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621C0C6E"/>
    <w:rsid w:val="621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2024-07-12T00:59:00Z</dcterms:created>
  <dc:creator>小懒</dc:creator>
  <cp:lastModifiedBy>小懒</cp:lastModifiedBy>
  <dcterms:modified xsi:type="dcterms:W3CDTF">2024-07-12T00:59:34Z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4630BD40069C453AA7F8C2496894F481_11</vt:lpwstr>
  </property>
</Properties>
</file>