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shd w:val="clear" w:color="auto" w:fill="FFFFFF"/>
        </w:rPr>
        <w:t>关于202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shd w:val="clear" w:color="auto" w:fill="FFFFFF"/>
        </w:rPr>
        <w:t>年度赤壁市中小学教师中级职务任职资格评审结果的公示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color w:val="000000"/>
          <w:sz w:val="36"/>
          <w:szCs w:val="36"/>
        </w:rPr>
      </w:pPr>
    </w:p>
    <w:p>
      <w:pPr>
        <w:pStyle w:val="5"/>
        <w:widowControl/>
        <w:shd w:val="clear" w:color="auto" w:fill="FFFFFF"/>
        <w:spacing w:line="435" w:lineRule="atLeast"/>
        <w:ind w:firstLine="645"/>
        <w:jc w:val="both"/>
      </w:pP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根据202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日赤壁市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教师中级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专业技术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职务评审委员会评审结果，现将评审通过的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73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名教师进行公示（名单附后）。公示时间为5个工作日（202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日—202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 xml:space="preserve">  3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日），公示期间如对公示对象的相关情况有异议，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可通过书面材料、电话等方式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向市职改办、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市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val="en-US" w:eastAsia="zh-CN"/>
        </w:rPr>
        <w:t>教师发展中心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反映。反映情况要署真实姓名，要客观公正、证据详实，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eastAsia="zh-CN"/>
        </w:rPr>
        <w:t>并请提供联系方式，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以便调查核实。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电话：0715—5332867（市职改办）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6"/>
        <w:textAlignment w:val="auto"/>
        <w:rPr>
          <w:rFonts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 xml:space="preserve">  0715—5224652（市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val="en-US" w:eastAsia="zh-CN"/>
        </w:rPr>
        <w:t>教师发展中心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）</w:t>
      </w:r>
    </w:p>
    <w:p>
      <w:pPr>
        <w:pStyle w:val="5"/>
        <w:widowControl/>
        <w:shd w:val="clear" w:color="auto" w:fill="FFFFFF"/>
        <w:spacing w:line="555" w:lineRule="atLeast"/>
        <w:ind w:right="-330"/>
        <w:jc w:val="both"/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  附件：202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年度赤壁市中小学教师中级职务任职资格评审通过人员名单</w:t>
      </w:r>
    </w:p>
    <w:p>
      <w:pPr>
        <w:pStyle w:val="5"/>
        <w:widowControl/>
        <w:shd w:val="clear" w:color="auto" w:fill="FFFFFF"/>
        <w:spacing w:line="555" w:lineRule="atLeast"/>
        <w:ind w:right="-330"/>
        <w:jc w:val="both"/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jc w:val="right"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</w:rPr>
        <w:t> 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pacing w:val="-15"/>
          <w:sz w:val="31"/>
          <w:szCs w:val="31"/>
          <w:shd w:val="clear" w:color="auto" w:fill="FFFFFF"/>
        </w:rPr>
        <w:t>赤壁市教师中级</w:t>
      </w:r>
      <w:r>
        <w:rPr>
          <w:rFonts w:hint="eastAsia" w:ascii="宋体" w:hAnsi="宋体" w:eastAsia="宋体" w:cs="宋体"/>
          <w:color w:val="000000"/>
          <w:spacing w:val="-15"/>
          <w:sz w:val="31"/>
          <w:szCs w:val="31"/>
          <w:shd w:val="clear" w:color="auto" w:fill="FFFFFF"/>
          <w:lang w:val="en-US" w:eastAsia="zh-CN"/>
        </w:rPr>
        <w:t>专业技术职务</w:t>
      </w:r>
      <w:r>
        <w:rPr>
          <w:rFonts w:hint="eastAsia" w:ascii="宋体" w:hAnsi="宋体" w:eastAsia="宋体" w:cs="宋体"/>
          <w:color w:val="000000"/>
          <w:spacing w:val="-15"/>
          <w:sz w:val="31"/>
          <w:szCs w:val="31"/>
          <w:shd w:val="clear" w:color="auto" w:fill="FFFFFF"/>
        </w:rPr>
        <w:t>评审委员会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   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02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>日</w:t>
      </w: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附件：</w:t>
      </w:r>
    </w:p>
    <w:p>
      <w:pPr>
        <w:ind w:left="442" w:hanging="442" w:hangingChars="100"/>
        <w:rPr>
          <w:rFonts w:ascii="宋体" w:hAnsi="宋体"/>
          <w:b/>
          <w:sz w:val="44"/>
          <w:szCs w:val="44"/>
        </w:rPr>
      </w:pPr>
    </w:p>
    <w:p>
      <w:pPr>
        <w:ind w:left="361" w:hanging="361" w:hanging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ascii="宋体" w:hAnsi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</w:rPr>
        <w:t>赤壁市</w:t>
      </w:r>
      <w:r>
        <w:rPr>
          <w:rFonts w:ascii="宋体" w:hAnsi="宋体"/>
          <w:b/>
          <w:sz w:val="36"/>
          <w:szCs w:val="36"/>
        </w:rPr>
        <w:t>中小学教师</w:t>
      </w:r>
      <w:r>
        <w:rPr>
          <w:rFonts w:hint="eastAsia" w:ascii="宋体" w:hAnsi="宋体"/>
          <w:b/>
          <w:sz w:val="36"/>
          <w:szCs w:val="36"/>
        </w:rPr>
        <w:t>中级</w:t>
      </w:r>
      <w:r>
        <w:rPr>
          <w:rFonts w:ascii="宋体" w:hAnsi="宋体"/>
          <w:b/>
          <w:sz w:val="36"/>
          <w:szCs w:val="36"/>
        </w:rPr>
        <w:t>职务任职资格</w:t>
      </w:r>
    </w:p>
    <w:p>
      <w:pPr>
        <w:ind w:left="361" w:hanging="361" w:hanging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评审通过人员</w:t>
      </w:r>
      <w:r>
        <w:rPr>
          <w:rFonts w:ascii="宋体" w:hAnsi="宋体"/>
          <w:b/>
          <w:sz w:val="36"/>
          <w:szCs w:val="36"/>
        </w:rPr>
        <w:t>公示名单</w:t>
      </w:r>
    </w:p>
    <w:p>
      <w:pPr>
        <w:ind w:left="361" w:hanging="320" w:hangingChars="100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73</w:t>
      </w:r>
      <w:r>
        <w:rPr>
          <w:rFonts w:hint="eastAsia" w:eastAsia="仿宋_GB2312"/>
          <w:kern w:val="0"/>
          <w:sz w:val="32"/>
          <w:szCs w:val="32"/>
        </w:rPr>
        <w:t>人）</w:t>
      </w:r>
    </w:p>
    <w:p>
      <w:pPr>
        <w:spacing w:line="560" w:lineRule="exact"/>
        <w:rPr>
          <w:rFonts w:ascii="宋体" w:hAnsi="宋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贾学锋  何妮燕  周金兰  谢  涛  汪玲君  戴定龙 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闵  洁  黄  瑶  张丽华  熊琼琼  但  燕  余  婷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张亚萍  胡  燕  吕曼丽  李亚鹏  葛  婧  余  娓  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陈玉婷  王雅丽  刘  露  宋蔚霞  熊飞烟  刘志鹏  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冯雨燕  魏  楠  王洪雨  汪  莉  叶  乔  谈  娇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马江山  夏  天  付良燕  王  卉  熊  珊  彭  娟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聂宇婷  欧  纯  王钟雷  余  瑶  田  进  李艳霞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简耀农  戴雪萍  刘瑞琪  黄淼鑫  黄庆慧  罗  芹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刘殿琴  顾  璇  刘  佳  陈雪萍  王渝淇  龚  舒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李金玲  陈红娟  祝桂兰  饶力力  刘  丹  葛  琴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潘  想  雷  媛  黄  莹  熊  昊  刘洁君  蔡  巍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邓  清  余  焱  张雪晴  王亚琴  高  维  徐  艺</w:t>
      </w:r>
    </w:p>
    <w:p>
      <w:pPr>
        <w:widowControl/>
        <w:spacing w:line="560" w:lineRule="exact"/>
        <w:ind w:firstLine="640" w:firstLineChars="200"/>
        <w:jc w:val="both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王曼丽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GZhYzc3YjU4OTczYTA1M2FkMDk5YmM5MTNhZTYifQ=="/>
  </w:docVars>
  <w:rsids>
    <w:rsidRoot w:val="674F20C1"/>
    <w:rsid w:val="0000782C"/>
    <w:rsid w:val="0012317E"/>
    <w:rsid w:val="001B02AA"/>
    <w:rsid w:val="0023304D"/>
    <w:rsid w:val="003874AC"/>
    <w:rsid w:val="003C726D"/>
    <w:rsid w:val="003D688E"/>
    <w:rsid w:val="005A733F"/>
    <w:rsid w:val="006D46A8"/>
    <w:rsid w:val="006F2BC8"/>
    <w:rsid w:val="00762215"/>
    <w:rsid w:val="008A1E8B"/>
    <w:rsid w:val="009A53BB"/>
    <w:rsid w:val="00A64BA0"/>
    <w:rsid w:val="00B70A3E"/>
    <w:rsid w:val="00B95CE8"/>
    <w:rsid w:val="00BC18A2"/>
    <w:rsid w:val="00C36DCD"/>
    <w:rsid w:val="00C522D2"/>
    <w:rsid w:val="00EA2CDA"/>
    <w:rsid w:val="00EC58D1"/>
    <w:rsid w:val="00EE16AA"/>
    <w:rsid w:val="00F14120"/>
    <w:rsid w:val="05A87D37"/>
    <w:rsid w:val="0663263F"/>
    <w:rsid w:val="07097234"/>
    <w:rsid w:val="0ADB2CB9"/>
    <w:rsid w:val="0B976FB6"/>
    <w:rsid w:val="0D9B6D57"/>
    <w:rsid w:val="0E680CD9"/>
    <w:rsid w:val="138C33F9"/>
    <w:rsid w:val="1FD6063E"/>
    <w:rsid w:val="215F5714"/>
    <w:rsid w:val="25FF1B34"/>
    <w:rsid w:val="2C4401F0"/>
    <w:rsid w:val="2EC8205A"/>
    <w:rsid w:val="403943C7"/>
    <w:rsid w:val="45812647"/>
    <w:rsid w:val="47E66258"/>
    <w:rsid w:val="4BA948B7"/>
    <w:rsid w:val="531D50B8"/>
    <w:rsid w:val="56CC77CF"/>
    <w:rsid w:val="63E43B3C"/>
    <w:rsid w:val="674F20C1"/>
    <w:rsid w:val="6B0D560C"/>
    <w:rsid w:val="7077644C"/>
    <w:rsid w:val="72252EA3"/>
    <w:rsid w:val="7315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544</Characters>
  <Lines>5</Lines>
  <Paragraphs>1</Paragraphs>
  <TotalTime>8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2020-12-17T07:41:00Z</dcterms:created>
  <dc:creator>渃罂</dc:creator>
  <cp:lastModifiedBy>JYJ0</cp:lastModifiedBy>
  <dcterms:modified xsi:type="dcterms:W3CDTF">2023-02-25T07:42:41Z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EF611941424448E68F876E377C341188</vt:lpwstr>
  </property>
</Properties>
</file>